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B49" w:rsidRDefault="00470B49" w:rsidP="00470B49">
      <w:pPr>
        <w:jc w:val="center"/>
        <w:rPr>
          <w:rFonts w:cs="Arial Unicode MS"/>
          <w:b/>
          <w:bCs/>
          <w:sz w:val="32"/>
          <w:szCs w:val="32"/>
          <w:lang w:bidi="te-IN"/>
        </w:rPr>
      </w:pPr>
      <w:r>
        <w:rPr>
          <w:rFonts w:cs="Arial Unicode MS"/>
          <w:b/>
          <w:bCs/>
          <w:sz w:val="32"/>
          <w:szCs w:val="32"/>
          <w:lang w:bidi="te-IN"/>
        </w:rPr>
        <w:t xml:space="preserve">Minutes of </w:t>
      </w:r>
      <w:r w:rsidR="00846AD7" w:rsidRPr="00470B49">
        <w:rPr>
          <w:rFonts w:cs="Arial Unicode MS"/>
          <w:b/>
          <w:bCs/>
          <w:sz w:val="32"/>
          <w:szCs w:val="32"/>
          <w:lang w:bidi="te-IN"/>
        </w:rPr>
        <w:t xml:space="preserve">CMSS-APDMP planning meeting, held on </w:t>
      </w:r>
    </w:p>
    <w:p w:rsidR="00891E5B" w:rsidRDefault="00846AD7" w:rsidP="00470B49">
      <w:pPr>
        <w:jc w:val="center"/>
        <w:rPr>
          <w:rFonts w:cs="Arial Unicode MS"/>
          <w:b/>
          <w:bCs/>
          <w:sz w:val="32"/>
          <w:szCs w:val="32"/>
          <w:lang w:bidi="te-IN"/>
        </w:rPr>
      </w:pPr>
      <w:r w:rsidRPr="00470B49">
        <w:rPr>
          <w:rFonts w:cs="Arial Unicode MS"/>
          <w:b/>
          <w:bCs/>
          <w:sz w:val="32"/>
          <w:szCs w:val="32"/>
          <w:lang w:bidi="te-IN"/>
        </w:rPr>
        <w:t>15</w:t>
      </w:r>
      <w:r w:rsidRPr="00470B49">
        <w:rPr>
          <w:rFonts w:cs="Arial Unicode MS"/>
          <w:b/>
          <w:bCs/>
          <w:sz w:val="32"/>
          <w:szCs w:val="32"/>
          <w:vertAlign w:val="superscript"/>
          <w:lang w:bidi="te-IN"/>
        </w:rPr>
        <w:t>th</w:t>
      </w:r>
      <w:r w:rsidRPr="00470B49">
        <w:rPr>
          <w:rFonts w:cs="Arial Unicode MS"/>
          <w:b/>
          <w:bCs/>
          <w:sz w:val="32"/>
          <w:szCs w:val="32"/>
          <w:lang w:bidi="te-IN"/>
        </w:rPr>
        <w:t xml:space="preserve"> March 2019</w:t>
      </w:r>
    </w:p>
    <w:p w:rsidR="00846AD7" w:rsidRDefault="00846AD7">
      <w:pPr>
        <w:pBdr>
          <w:bottom w:val="single" w:sz="6" w:space="1" w:color="auto"/>
        </w:pBdr>
        <w:rPr>
          <w:rFonts w:cs="Arial Unicode MS"/>
          <w:lang w:bidi="te-IN"/>
        </w:rPr>
      </w:pPr>
      <w:r>
        <w:rPr>
          <w:rFonts w:cs="Arial Unicode MS"/>
          <w:lang w:bidi="te-IN"/>
        </w:rPr>
        <w:t xml:space="preserve">Participants: </w:t>
      </w:r>
      <w:proofErr w:type="spellStart"/>
      <w:r>
        <w:rPr>
          <w:rFonts w:cs="Arial Unicode MS"/>
          <w:lang w:bidi="te-IN"/>
        </w:rPr>
        <w:t>Shri</w:t>
      </w:r>
      <w:proofErr w:type="spellEnd"/>
      <w:r>
        <w:rPr>
          <w:rFonts w:cs="Arial Unicode MS"/>
          <w:lang w:bidi="te-IN"/>
        </w:rPr>
        <w:t xml:space="preserve"> N </w:t>
      </w:r>
      <w:proofErr w:type="spellStart"/>
      <w:r>
        <w:rPr>
          <w:rFonts w:cs="Arial Unicode MS"/>
          <w:lang w:bidi="te-IN"/>
        </w:rPr>
        <w:t>Venkateswarlu</w:t>
      </w:r>
      <w:proofErr w:type="spellEnd"/>
      <w:r>
        <w:rPr>
          <w:rFonts w:cs="Arial Unicode MS"/>
          <w:lang w:bidi="te-IN"/>
        </w:rPr>
        <w:t xml:space="preserve">, </w:t>
      </w:r>
      <w:proofErr w:type="spellStart"/>
      <w:r>
        <w:rPr>
          <w:rFonts w:cs="Arial Unicode MS"/>
          <w:lang w:bidi="te-IN"/>
        </w:rPr>
        <w:t>Shri</w:t>
      </w:r>
      <w:proofErr w:type="spellEnd"/>
      <w:r>
        <w:rPr>
          <w:rFonts w:cs="Arial Unicode MS"/>
          <w:lang w:bidi="te-IN"/>
        </w:rPr>
        <w:t xml:space="preserve">. </w:t>
      </w:r>
      <w:proofErr w:type="spellStart"/>
      <w:r>
        <w:rPr>
          <w:rFonts w:cs="Arial Unicode MS"/>
          <w:lang w:bidi="te-IN"/>
        </w:rPr>
        <w:t>Purnachandrarao</w:t>
      </w:r>
      <w:proofErr w:type="spellEnd"/>
      <w:r>
        <w:rPr>
          <w:rFonts w:cs="Arial Unicode MS"/>
          <w:lang w:bidi="te-IN"/>
        </w:rPr>
        <w:t xml:space="preserve"> from SPMU, </w:t>
      </w:r>
      <w:proofErr w:type="spellStart"/>
      <w:r>
        <w:rPr>
          <w:rFonts w:cs="Arial Unicode MS"/>
          <w:lang w:bidi="te-IN"/>
        </w:rPr>
        <w:t>Shri</w:t>
      </w:r>
      <w:proofErr w:type="spellEnd"/>
      <w:r>
        <w:rPr>
          <w:rFonts w:cs="Arial Unicode MS"/>
          <w:lang w:bidi="te-IN"/>
        </w:rPr>
        <w:t xml:space="preserve"> Ravindra, </w:t>
      </w:r>
      <w:r w:rsidR="00E27284">
        <w:rPr>
          <w:rFonts w:cs="Arial Unicode MS"/>
          <w:lang w:bidi="te-IN"/>
        </w:rPr>
        <w:t>S</w:t>
      </w:r>
      <w:r>
        <w:rPr>
          <w:rFonts w:cs="Arial Unicode MS"/>
          <w:lang w:bidi="te-IN"/>
        </w:rPr>
        <w:t>hri</w:t>
      </w:r>
      <w:r w:rsidR="00E27284">
        <w:rPr>
          <w:rFonts w:cs="Arial Unicode MS"/>
          <w:lang w:bidi="te-IN"/>
        </w:rPr>
        <w:t xml:space="preserve">. </w:t>
      </w:r>
      <w:r>
        <w:rPr>
          <w:rFonts w:cs="Arial Unicode MS"/>
          <w:lang w:bidi="te-IN"/>
        </w:rPr>
        <w:t>Chandrasekhar and Ms. Bhagya from WASSAN</w:t>
      </w:r>
    </w:p>
    <w:p w:rsidR="00AA43EB" w:rsidRDefault="00AA43EB">
      <w:pPr>
        <w:rPr>
          <w:rFonts w:cs="Arial Unicode MS"/>
          <w:lang w:bidi="te-IN"/>
        </w:rPr>
      </w:pPr>
    </w:p>
    <w:p w:rsidR="00AA43EB" w:rsidRDefault="00AA43EB">
      <w:pPr>
        <w:rPr>
          <w:rFonts w:cs="Arial Unicode MS"/>
          <w:lang w:bidi="te-IN"/>
        </w:rPr>
      </w:pPr>
      <w:r>
        <w:rPr>
          <w:rFonts w:cs="Arial Unicode MS"/>
          <w:lang w:bidi="te-IN"/>
        </w:rPr>
        <w:t>The following are the conclusions arrived at from the discussion.</w:t>
      </w:r>
    </w:p>
    <w:p w:rsidR="00AA43EB" w:rsidRDefault="00AA43EB">
      <w:pPr>
        <w:rPr>
          <w:rFonts w:cs="Arial Unicode MS"/>
          <w:lang w:bidi="te-IN"/>
        </w:rPr>
      </w:pPr>
      <w:r>
        <w:rPr>
          <w:rFonts w:cs="Arial Unicode MS"/>
          <w:lang w:bidi="te-IN"/>
        </w:rPr>
        <w:t>There are 5 business lines for FPOs</w:t>
      </w:r>
      <w:r w:rsidR="00261BF3">
        <w:rPr>
          <w:rFonts w:cs="Arial Unicode MS"/>
          <w:lang w:bidi="te-IN"/>
        </w:rPr>
        <w:t>/</w:t>
      </w:r>
      <w:proofErr w:type="gramStart"/>
      <w:r w:rsidR="00261BF3">
        <w:rPr>
          <w:rFonts w:cs="Arial Unicode MS"/>
          <w:lang w:bidi="te-IN"/>
        </w:rPr>
        <w:t xml:space="preserve">MVKs </w:t>
      </w:r>
      <w:r>
        <w:rPr>
          <w:rFonts w:cs="Arial Unicode MS"/>
          <w:lang w:bidi="te-IN"/>
        </w:rPr>
        <w:t xml:space="preserve"> in</w:t>
      </w:r>
      <w:proofErr w:type="gramEnd"/>
      <w:r>
        <w:rPr>
          <w:rFonts w:cs="Arial Unicode MS"/>
          <w:lang w:bidi="te-IN"/>
        </w:rPr>
        <w:t xml:space="preserve"> CMSS</w:t>
      </w:r>
      <w:r w:rsidR="0054051D">
        <w:rPr>
          <w:rFonts w:cs="Arial Unicode MS"/>
          <w:lang w:bidi="te-IN"/>
        </w:rPr>
        <w:t xml:space="preserve"> related to seeds:</w:t>
      </w:r>
    </w:p>
    <w:p w:rsidR="0054051D" w:rsidRDefault="0054051D" w:rsidP="0054051D">
      <w:pPr>
        <w:pStyle w:val="ListParagraph"/>
        <w:numPr>
          <w:ilvl w:val="0"/>
          <w:numId w:val="4"/>
        </w:numPr>
        <w:rPr>
          <w:rFonts w:cs="Arial Unicode MS"/>
          <w:lang w:bidi="te-IN"/>
        </w:rPr>
      </w:pPr>
      <w:r>
        <w:rPr>
          <w:rFonts w:cs="Arial Unicode MS"/>
          <w:lang w:bidi="te-IN"/>
        </w:rPr>
        <w:t>CMSS – on notified seeds – groundnut linked to subsidized seed distribution</w:t>
      </w:r>
    </w:p>
    <w:p w:rsidR="0054051D" w:rsidRDefault="0054051D" w:rsidP="0054051D">
      <w:pPr>
        <w:pStyle w:val="ListParagraph"/>
        <w:numPr>
          <w:ilvl w:val="0"/>
          <w:numId w:val="4"/>
        </w:numPr>
        <w:rPr>
          <w:rFonts w:cs="Arial Unicode MS"/>
          <w:lang w:bidi="te-IN"/>
        </w:rPr>
      </w:pPr>
      <w:r>
        <w:rPr>
          <w:rFonts w:cs="Arial Unicode MS"/>
          <w:lang w:bidi="te-IN"/>
        </w:rPr>
        <w:t xml:space="preserve">CMSS – on </w:t>
      </w:r>
      <w:proofErr w:type="spellStart"/>
      <w:r>
        <w:rPr>
          <w:rFonts w:cs="Arial Unicode MS"/>
          <w:lang w:bidi="te-IN"/>
        </w:rPr>
        <w:t>Navadhanya</w:t>
      </w:r>
      <w:proofErr w:type="spellEnd"/>
      <w:r>
        <w:rPr>
          <w:rFonts w:cs="Arial Unicode MS"/>
          <w:lang w:bidi="te-IN"/>
        </w:rPr>
        <w:t xml:space="preserve"> linked to  government subsidy (if the Government agrees to extend subsidy)</w:t>
      </w:r>
    </w:p>
    <w:p w:rsidR="0054051D" w:rsidRDefault="0054051D" w:rsidP="0054051D">
      <w:pPr>
        <w:pStyle w:val="ListParagraph"/>
        <w:numPr>
          <w:ilvl w:val="0"/>
          <w:numId w:val="4"/>
        </w:numPr>
        <w:rPr>
          <w:rFonts w:cs="Arial Unicode MS"/>
          <w:lang w:bidi="te-IN"/>
        </w:rPr>
      </w:pPr>
      <w:r>
        <w:rPr>
          <w:rFonts w:cs="Arial Unicode MS"/>
          <w:lang w:bidi="te-IN"/>
        </w:rPr>
        <w:t xml:space="preserve">Seeds as FPO </w:t>
      </w:r>
      <w:r w:rsidR="00261BF3">
        <w:rPr>
          <w:rFonts w:cs="Arial Unicode MS"/>
          <w:lang w:bidi="te-IN"/>
        </w:rPr>
        <w:t xml:space="preserve">/ MVK </w:t>
      </w:r>
      <w:r>
        <w:rPr>
          <w:rFonts w:cs="Arial Unicode MS"/>
          <w:lang w:bidi="te-IN"/>
        </w:rPr>
        <w:t>Business:</w:t>
      </w:r>
    </w:p>
    <w:p w:rsidR="0054051D" w:rsidRDefault="0054051D" w:rsidP="0054051D">
      <w:pPr>
        <w:pStyle w:val="ListParagraph"/>
        <w:numPr>
          <w:ilvl w:val="1"/>
          <w:numId w:val="4"/>
        </w:numPr>
        <w:rPr>
          <w:rFonts w:cs="Arial Unicode MS"/>
          <w:lang w:bidi="te-IN"/>
        </w:rPr>
      </w:pPr>
      <w:r>
        <w:rPr>
          <w:rFonts w:cs="Arial Unicode MS"/>
          <w:lang w:bidi="te-IN"/>
        </w:rPr>
        <w:t>Groundnut local markets</w:t>
      </w:r>
    </w:p>
    <w:p w:rsidR="0054051D" w:rsidRDefault="0054051D" w:rsidP="0054051D">
      <w:pPr>
        <w:pStyle w:val="ListParagraph"/>
        <w:numPr>
          <w:ilvl w:val="1"/>
          <w:numId w:val="4"/>
        </w:numPr>
        <w:rPr>
          <w:rFonts w:cs="Arial Unicode MS"/>
          <w:lang w:bidi="te-IN"/>
        </w:rPr>
      </w:pPr>
      <w:r>
        <w:rPr>
          <w:rFonts w:cs="Arial Unicode MS"/>
          <w:lang w:bidi="te-IN"/>
        </w:rPr>
        <w:t>Millets seeds</w:t>
      </w:r>
    </w:p>
    <w:p w:rsidR="0054051D" w:rsidRDefault="0054051D" w:rsidP="0054051D">
      <w:pPr>
        <w:pStyle w:val="ListParagraph"/>
        <w:numPr>
          <w:ilvl w:val="0"/>
          <w:numId w:val="4"/>
        </w:numPr>
        <w:rPr>
          <w:rFonts w:cs="Arial Unicode MS"/>
          <w:lang w:bidi="te-IN"/>
        </w:rPr>
      </w:pPr>
      <w:r>
        <w:rPr>
          <w:rFonts w:cs="Arial Unicode MS"/>
          <w:lang w:bidi="te-IN"/>
        </w:rPr>
        <w:t xml:space="preserve">Other seeds like desi-vegetables </w:t>
      </w:r>
    </w:p>
    <w:p w:rsidR="00E27284" w:rsidRPr="00E27284" w:rsidRDefault="00E27284" w:rsidP="00E27284">
      <w:pPr>
        <w:pStyle w:val="ListParagraph"/>
        <w:rPr>
          <w:rFonts w:cs="Arial Unicode MS"/>
          <w:b/>
          <w:bCs/>
          <w:i/>
          <w:iCs/>
          <w:lang w:bidi="te-IN"/>
        </w:rPr>
      </w:pPr>
    </w:p>
    <w:p w:rsidR="0054051D" w:rsidRPr="00E27284" w:rsidRDefault="0054051D" w:rsidP="0054051D">
      <w:pPr>
        <w:pStyle w:val="ListParagraph"/>
        <w:numPr>
          <w:ilvl w:val="0"/>
          <w:numId w:val="5"/>
        </w:numPr>
        <w:rPr>
          <w:rFonts w:cs="Arial Unicode MS"/>
          <w:b/>
          <w:bCs/>
          <w:i/>
          <w:iCs/>
          <w:lang w:bidi="te-IN"/>
        </w:rPr>
      </w:pPr>
      <w:r w:rsidRPr="00E27284">
        <w:rPr>
          <w:rFonts w:cs="Arial Unicode MS"/>
          <w:b/>
          <w:bCs/>
          <w:i/>
          <w:iCs/>
          <w:lang w:bidi="te-IN"/>
        </w:rPr>
        <w:t>CMSS –linked to subsidised seed distribution:</w:t>
      </w:r>
    </w:p>
    <w:p w:rsidR="00A13C71" w:rsidRDefault="00493EA3" w:rsidP="0054051D">
      <w:pPr>
        <w:rPr>
          <w:rFonts w:cs="Arial Unicode MS"/>
          <w:lang w:bidi="te-IN"/>
        </w:rPr>
      </w:pPr>
      <w:r>
        <w:rPr>
          <w:rFonts w:cs="Arial Unicode MS"/>
          <w:lang w:bidi="te-IN"/>
        </w:rPr>
        <w:t xml:space="preserve">The following Table details the </w:t>
      </w:r>
      <w:r w:rsidR="00F0690E">
        <w:rPr>
          <w:rFonts w:cs="Arial Unicode MS"/>
          <w:lang w:bidi="te-IN"/>
        </w:rPr>
        <w:t>projections of working capital/ subsidy requirements in APDMP if we want to maintain seed chain under CMSS.</w:t>
      </w:r>
    </w:p>
    <w:tbl>
      <w:tblPr>
        <w:tblW w:w="9120" w:type="dxa"/>
        <w:tblInd w:w="98" w:type="dxa"/>
        <w:tblLook w:val="04A0"/>
      </w:tblPr>
      <w:tblGrid>
        <w:gridCol w:w="1209"/>
        <w:gridCol w:w="736"/>
        <w:gridCol w:w="1032"/>
        <w:gridCol w:w="1316"/>
        <w:gridCol w:w="949"/>
        <w:gridCol w:w="1166"/>
        <w:gridCol w:w="1160"/>
        <w:gridCol w:w="1552"/>
      </w:tblGrid>
      <w:tr w:rsidR="00E27284" w:rsidRPr="00E27284" w:rsidTr="00E27284">
        <w:trPr>
          <w:trHeight w:val="1470"/>
        </w:trPr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b/>
                <w:bCs/>
                <w:color w:val="000000"/>
                <w:lang w:eastAsia="en-IN" w:bidi="te-IN"/>
              </w:rPr>
              <w:t>Crop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b/>
                <w:bCs/>
                <w:color w:val="000000"/>
                <w:lang w:eastAsia="en-IN" w:bidi="te-IN"/>
              </w:rPr>
              <w:t>Class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b/>
                <w:bCs/>
                <w:color w:val="000000"/>
                <w:lang w:eastAsia="en-IN" w:bidi="te-IN"/>
              </w:rPr>
              <w:t>Qty in Qt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b/>
                <w:bCs/>
                <w:color w:val="000000"/>
                <w:lang w:eastAsia="en-IN" w:bidi="te-IN"/>
              </w:rPr>
              <w:t>Assumed purchase  price(</w:t>
            </w:r>
            <w:proofErr w:type="spellStart"/>
            <w:r w:rsidRPr="00E27284">
              <w:rPr>
                <w:rFonts w:ascii="Calibri" w:eastAsia="Times New Roman" w:hAnsi="Calibri" w:cs="Calibri"/>
                <w:b/>
                <w:bCs/>
                <w:color w:val="000000"/>
                <w:lang w:eastAsia="en-IN" w:bidi="te-IN"/>
              </w:rPr>
              <w:t>rs</w:t>
            </w:r>
            <w:proofErr w:type="spellEnd"/>
            <w:r w:rsidRPr="00E27284">
              <w:rPr>
                <w:rFonts w:ascii="Calibri" w:eastAsia="Times New Roman" w:hAnsi="Calibri" w:cs="Calibri"/>
                <w:b/>
                <w:bCs/>
                <w:color w:val="000000"/>
                <w:lang w:eastAsia="en-IN" w:bidi="te-IN"/>
              </w:rPr>
              <w:t>/Q)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b/>
                <w:bCs/>
                <w:color w:val="000000"/>
                <w:lang w:eastAsia="en-IN" w:bidi="te-IN"/>
              </w:rPr>
              <w:t>Total amount (Rs lakhs)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b/>
                <w:bCs/>
                <w:color w:val="000000"/>
                <w:lang w:eastAsia="en-IN" w:bidi="te-IN"/>
              </w:rPr>
              <w:t>Total working  capital required  (Rs in lakhs)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b/>
                <w:bCs/>
                <w:color w:val="000000"/>
                <w:lang w:eastAsia="en-IN" w:bidi="te-IN"/>
              </w:rPr>
              <w:t>Subsidy amount as working capital (Rs in lakhs)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897680" w:rsidP="00E272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 w:bidi="te-IN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IN" w:bidi="te-IN"/>
              </w:rPr>
              <w:t xml:space="preserve">Potential </w:t>
            </w:r>
            <w:r w:rsidR="00E27284" w:rsidRPr="00E27284">
              <w:rPr>
                <w:rFonts w:ascii="Calibri" w:eastAsia="Times New Roman" w:hAnsi="Calibri" w:cs="Calibri"/>
                <w:b/>
                <w:bCs/>
                <w:color w:val="000000"/>
                <w:lang w:eastAsia="en-IN" w:bidi="te-IN"/>
              </w:rPr>
              <w:t>Source</w:t>
            </w:r>
          </w:p>
        </w:tc>
      </w:tr>
      <w:tr w:rsidR="00E27284" w:rsidRPr="00E27284" w:rsidTr="00E27284">
        <w:trPr>
          <w:trHeight w:val="300"/>
        </w:trPr>
        <w:tc>
          <w:tcPr>
            <w:tcW w:w="91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C000"/>
            <w:noWrap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b/>
                <w:bCs/>
                <w:color w:val="000000"/>
                <w:lang w:eastAsia="en-IN" w:bidi="te-IN"/>
              </w:rPr>
              <w:t>Kharif, 2019</w:t>
            </w:r>
          </w:p>
        </w:tc>
      </w:tr>
      <w:tr w:rsidR="00E27284" w:rsidRPr="00E27284" w:rsidTr="00E27284">
        <w:trPr>
          <w:trHeight w:val="590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Groundnut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BS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800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13500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108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b/>
                <w:bCs/>
                <w:color w:val="FF0000"/>
                <w:lang w:eastAsia="en-IN" w:bidi="te-IN"/>
              </w:rPr>
              <w:t>54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 NMOOP/RKVY</w:t>
            </w:r>
          </w:p>
        </w:tc>
      </w:tr>
      <w:tr w:rsidR="00E27284" w:rsidRPr="00E27284" w:rsidTr="00E27284">
        <w:trPr>
          <w:trHeight w:val="300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Groundnut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FS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1575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6500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102.38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b/>
                <w:bCs/>
                <w:color w:val="FF0000"/>
                <w:lang w:eastAsia="en-IN" w:bidi="te-IN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b/>
                <w:bCs/>
                <w:color w:val="FF0000"/>
                <w:lang w:eastAsia="en-IN" w:bidi="te-IN"/>
              </w:rPr>
              <w:t>76.78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 SVP</w:t>
            </w:r>
          </w:p>
        </w:tc>
      </w:tr>
      <w:tr w:rsidR="00E27284" w:rsidRPr="00E27284" w:rsidTr="00E27284">
        <w:trPr>
          <w:trHeight w:val="300"/>
        </w:trPr>
        <w:tc>
          <w:tcPr>
            <w:tcW w:w="91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C000"/>
            <w:noWrap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b/>
                <w:bCs/>
                <w:color w:val="000000"/>
                <w:lang w:eastAsia="en-IN" w:bidi="te-IN"/>
              </w:rPr>
              <w:t>Rabi, 2019-20</w:t>
            </w:r>
          </w:p>
        </w:tc>
      </w:tr>
      <w:tr w:rsidR="00E27284" w:rsidRPr="00E27284" w:rsidTr="00E27284">
        <w:trPr>
          <w:trHeight w:val="590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Groundnut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FS1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6400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5800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371.2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890.95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FF0000"/>
                <w:lang w:eastAsia="en-IN" w:bidi="te-IN"/>
              </w:rPr>
              <w:t>668.21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Under SVP</w:t>
            </w:r>
          </w:p>
        </w:tc>
      </w:tr>
      <w:tr w:rsidR="00E27284" w:rsidRPr="00E27284" w:rsidTr="00E27284">
        <w:trPr>
          <w:trHeight w:val="300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Groundnut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FS2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9450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5500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519.75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FF0000"/>
                <w:lang w:eastAsia="en-IN" w:bidi="te-IN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 </w:t>
            </w:r>
          </w:p>
        </w:tc>
      </w:tr>
      <w:tr w:rsidR="00E27284" w:rsidRPr="00E27284" w:rsidTr="00E27284">
        <w:trPr>
          <w:trHeight w:val="300"/>
        </w:trPr>
        <w:tc>
          <w:tcPr>
            <w:tcW w:w="91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b/>
                <w:bCs/>
                <w:color w:val="000000"/>
                <w:lang w:eastAsia="en-IN" w:bidi="te-IN"/>
              </w:rPr>
              <w:t>Kharif, 2020</w:t>
            </w:r>
          </w:p>
        </w:tc>
      </w:tr>
      <w:tr w:rsidR="00E27284" w:rsidRPr="00E27284" w:rsidTr="00E27284">
        <w:trPr>
          <w:trHeight w:val="590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Groundnut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FS2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38400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5500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2112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5060.4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FF0000"/>
                <w:lang w:eastAsia="en-IN" w:bidi="te-IN"/>
              </w:rPr>
              <w:t>696.96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Under SVP</w:t>
            </w:r>
          </w:p>
        </w:tc>
      </w:tr>
      <w:tr w:rsidR="00E27284" w:rsidRPr="00E27284" w:rsidTr="00E27284">
        <w:trPr>
          <w:trHeight w:val="580"/>
        </w:trPr>
        <w:tc>
          <w:tcPr>
            <w:tcW w:w="12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Groundnut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CS1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56700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5200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2948.4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FF0000"/>
                <w:lang w:eastAsia="en-IN" w:bidi="te-IN"/>
              </w:rPr>
              <w:t>972.97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27284" w:rsidRPr="00E27284" w:rsidRDefault="00E27284" w:rsidP="00E27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 w:bidi="te-IN"/>
              </w:rPr>
            </w:pPr>
            <w:r w:rsidRPr="00E27284">
              <w:rPr>
                <w:rFonts w:ascii="Calibri" w:eastAsia="Times New Roman" w:hAnsi="Calibri" w:cs="Calibri"/>
                <w:color w:val="000000"/>
                <w:lang w:eastAsia="en-IN" w:bidi="te-IN"/>
              </w:rPr>
              <w:t xml:space="preserve">General subsidy </w:t>
            </w:r>
          </w:p>
        </w:tc>
      </w:tr>
    </w:tbl>
    <w:p w:rsidR="00E27284" w:rsidRDefault="00E27284" w:rsidP="0054051D">
      <w:pPr>
        <w:rPr>
          <w:rFonts w:cs="Arial Unicode MS"/>
          <w:lang w:bidi="te-IN"/>
        </w:rPr>
      </w:pPr>
    </w:p>
    <w:p w:rsidR="00E27284" w:rsidRDefault="00E27284" w:rsidP="0054051D">
      <w:pPr>
        <w:rPr>
          <w:rFonts w:cs="Arial Unicode MS"/>
          <w:lang w:bidi="te-IN"/>
        </w:rPr>
      </w:pPr>
    </w:p>
    <w:p w:rsidR="00984974" w:rsidRDefault="00F0690E" w:rsidP="00897680">
      <w:pPr>
        <w:pStyle w:val="ListParagraph"/>
        <w:numPr>
          <w:ilvl w:val="0"/>
          <w:numId w:val="15"/>
        </w:numPr>
        <w:rPr>
          <w:rFonts w:cs="Arial Unicode MS"/>
          <w:lang w:bidi="te-IN"/>
        </w:rPr>
      </w:pPr>
      <w:r w:rsidRPr="00897680">
        <w:rPr>
          <w:rFonts w:cs="Arial Unicode MS"/>
          <w:lang w:bidi="te-IN"/>
        </w:rPr>
        <w:lastRenderedPageBreak/>
        <w:t xml:space="preserve">If there is no subsidy on breeder seed farmers have to invest Rs.13500 per qt </w:t>
      </w:r>
      <w:r w:rsidR="00984974">
        <w:rPr>
          <w:rFonts w:cs="Arial Unicode MS"/>
          <w:lang w:bidi="te-IN"/>
        </w:rPr>
        <w:t xml:space="preserve">(against about Rs.5500 per qt) </w:t>
      </w:r>
      <w:r w:rsidRPr="00897680">
        <w:rPr>
          <w:rFonts w:cs="Arial Unicode MS"/>
          <w:lang w:bidi="te-IN"/>
        </w:rPr>
        <w:t xml:space="preserve">which </w:t>
      </w:r>
      <w:r w:rsidR="00DB51AC" w:rsidRPr="00897680">
        <w:rPr>
          <w:rFonts w:cs="Arial Unicode MS"/>
          <w:lang w:bidi="te-IN"/>
        </w:rPr>
        <w:t xml:space="preserve">is </w:t>
      </w:r>
      <w:r w:rsidRPr="00897680">
        <w:rPr>
          <w:rFonts w:cs="Arial Unicode MS"/>
          <w:lang w:bidi="te-IN"/>
        </w:rPr>
        <w:t xml:space="preserve">unlikely as the returns will not commensurate with </w:t>
      </w:r>
      <w:r w:rsidR="00DB51AC" w:rsidRPr="00897680">
        <w:rPr>
          <w:rFonts w:cs="Arial Unicode MS"/>
          <w:lang w:bidi="te-IN"/>
        </w:rPr>
        <w:t>the additional costs</w:t>
      </w:r>
      <w:r w:rsidRPr="00897680">
        <w:rPr>
          <w:rFonts w:cs="Arial Unicode MS"/>
          <w:lang w:bidi="te-IN"/>
        </w:rPr>
        <w:t>.</w:t>
      </w:r>
      <w:r w:rsidR="00F73B57" w:rsidRPr="00897680">
        <w:rPr>
          <w:rFonts w:cs="Arial Unicode MS"/>
          <w:lang w:bidi="te-IN"/>
        </w:rPr>
        <w:t xml:space="preserve"> In such case, it is not possible to maintain </w:t>
      </w:r>
      <w:r w:rsidR="00476CB8" w:rsidRPr="00897680">
        <w:rPr>
          <w:rFonts w:cs="Arial Unicode MS"/>
          <w:lang w:bidi="te-IN"/>
        </w:rPr>
        <w:t xml:space="preserve">seed chain with </w:t>
      </w:r>
      <w:proofErr w:type="gramStart"/>
      <w:r w:rsidR="00A15FB9" w:rsidRPr="00897680">
        <w:rPr>
          <w:rFonts w:cs="Arial Unicode MS"/>
          <w:lang w:bidi="te-IN"/>
        </w:rPr>
        <w:t>breeders</w:t>
      </w:r>
      <w:proofErr w:type="gramEnd"/>
      <w:r w:rsidR="00A15FB9" w:rsidRPr="00897680">
        <w:rPr>
          <w:rFonts w:cs="Arial Unicode MS"/>
          <w:lang w:bidi="te-IN"/>
        </w:rPr>
        <w:t xml:space="preserve"> seed. </w:t>
      </w:r>
    </w:p>
    <w:p w:rsidR="00F0690E" w:rsidRPr="00897680" w:rsidRDefault="00A15FB9" w:rsidP="00897680">
      <w:pPr>
        <w:pStyle w:val="ListParagraph"/>
        <w:numPr>
          <w:ilvl w:val="0"/>
          <w:numId w:val="15"/>
        </w:numPr>
        <w:rPr>
          <w:rFonts w:cs="Arial Unicode MS"/>
          <w:lang w:bidi="te-IN"/>
        </w:rPr>
      </w:pPr>
      <w:r w:rsidRPr="00897680">
        <w:rPr>
          <w:rFonts w:cs="Arial Unicode MS"/>
          <w:lang w:bidi="te-IN"/>
        </w:rPr>
        <w:t xml:space="preserve">If there is subsidy for breeder seed from the Department, then Breederseed would be inducted </w:t>
      </w:r>
      <w:r w:rsidR="00960D36" w:rsidRPr="00897680">
        <w:rPr>
          <w:rFonts w:cs="Arial Unicode MS"/>
          <w:lang w:bidi="te-IN"/>
        </w:rPr>
        <w:t>into CMSS</w:t>
      </w:r>
      <w:r w:rsidR="00C2357E" w:rsidRPr="00897680">
        <w:rPr>
          <w:rFonts w:cs="Arial Unicode MS"/>
          <w:lang w:bidi="te-IN"/>
        </w:rPr>
        <w:t xml:space="preserve"> in smaller quantities every year.</w:t>
      </w:r>
    </w:p>
    <w:p w:rsidR="00984974" w:rsidRDefault="000963A4" w:rsidP="00897680">
      <w:pPr>
        <w:pStyle w:val="ListParagraph"/>
        <w:numPr>
          <w:ilvl w:val="0"/>
          <w:numId w:val="15"/>
        </w:numPr>
        <w:rPr>
          <w:rFonts w:cs="Arial Unicode MS"/>
          <w:lang w:bidi="te-IN"/>
        </w:rPr>
      </w:pPr>
      <w:r w:rsidRPr="00897680">
        <w:rPr>
          <w:rFonts w:cs="Arial Unicode MS"/>
          <w:lang w:bidi="te-IN"/>
        </w:rPr>
        <w:t xml:space="preserve">The investments on </w:t>
      </w:r>
      <w:r w:rsidR="00897680">
        <w:rPr>
          <w:rFonts w:cs="Arial Unicode MS"/>
          <w:lang w:bidi="te-IN"/>
        </w:rPr>
        <w:t xml:space="preserve">subsidising </w:t>
      </w:r>
      <w:r w:rsidRPr="00897680">
        <w:rPr>
          <w:rFonts w:cs="Arial Unicode MS"/>
          <w:lang w:bidi="te-IN"/>
        </w:rPr>
        <w:t>B</w:t>
      </w:r>
      <w:r w:rsidR="00897680">
        <w:rPr>
          <w:rFonts w:cs="Arial Unicode MS"/>
          <w:lang w:bidi="te-IN"/>
        </w:rPr>
        <w:t xml:space="preserve">reeder seed </w:t>
      </w:r>
      <w:r w:rsidRPr="00897680">
        <w:rPr>
          <w:rFonts w:cs="Arial Unicode MS"/>
          <w:lang w:bidi="te-IN"/>
        </w:rPr>
        <w:t>/F</w:t>
      </w:r>
      <w:r w:rsidR="00897680">
        <w:rPr>
          <w:rFonts w:cs="Arial Unicode MS"/>
          <w:lang w:bidi="te-IN"/>
        </w:rPr>
        <w:t>oundation seed</w:t>
      </w:r>
      <w:r w:rsidRPr="00897680">
        <w:rPr>
          <w:rFonts w:cs="Arial Unicode MS"/>
          <w:lang w:bidi="te-IN"/>
        </w:rPr>
        <w:t xml:space="preserve"> are useful,</w:t>
      </w:r>
      <w:r w:rsidR="00897680">
        <w:rPr>
          <w:rFonts w:cs="Arial Unicode MS"/>
          <w:lang w:bidi="te-IN"/>
        </w:rPr>
        <w:t xml:space="preserve"> only</w:t>
      </w:r>
      <w:r w:rsidRPr="00897680">
        <w:rPr>
          <w:rFonts w:cs="Arial Unicode MS"/>
          <w:lang w:bidi="te-IN"/>
        </w:rPr>
        <w:t xml:space="preserve"> if </w:t>
      </w:r>
      <w:r w:rsidR="00261BF3" w:rsidRPr="00897680">
        <w:rPr>
          <w:rFonts w:cs="Arial Unicode MS"/>
          <w:lang w:bidi="te-IN"/>
        </w:rPr>
        <w:t>FPO/MVK</w:t>
      </w:r>
      <w:r w:rsidR="00897680">
        <w:rPr>
          <w:rFonts w:cs="Arial Unicode MS"/>
          <w:lang w:bidi="te-IN"/>
        </w:rPr>
        <w:t xml:space="preserve">is </w:t>
      </w:r>
      <w:r w:rsidRPr="00897680">
        <w:rPr>
          <w:rFonts w:cs="Arial Unicode MS"/>
          <w:lang w:bidi="te-IN"/>
        </w:rPr>
        <w:t>able to procure the seed</w:t>
      </w:r>
      <w:r w:rsidR="00897680">
        <w:rPr>
          <w:rFonts w:cs="Arial Unicode MS"/>
          <w:lang w:bidi="te-IN"/>
        </w:rPr>
        <w:t xml:space="preserve"> multiplied</w:t>
      </w:r>
      <w:r w:rsidRPr="00897680">
        <w:rPr>
          <w:rFonts w:cs="Arial Unicode MS"/>
          <w:lang w:bidi="te-IN"/>
        </w:rPr>
        <w:t xml:space="preserve">. </w:t>
      </w:r>
    </w:p>
    <w:p w:rsidR="00F11970" w:rsidRDefault="000963A4" w:rsidP="00897680">
      <w:pPr>
        <w:pStyle w:val="ListParagraph"/>
        <w:numPr>
          <w:ilvl w:val="0"/>
          <w:numId w:val="15"/>
        </w:numPr>
        <w:rPr>
          <w:rFonts w:cs="Arial Unicode MS"/>
          <w:lang w:bidi="te-IN"/>
        </w:rPr>
      </w:pPr>
      <w:r w:rsidRPr="00897680">
        <w:rPr>
          <w:rFonts w:cs="Arial Unicode MS"/>
          <w:lang w:bidi="te-IN"/>
        </w:rPr>
        <w:t>To procure the seed working capital is required</w:t>
      </w:r>
      <w:r w:rsidR="00FF12BC" w:rsidRPr="00897680">
        <w:rPr>
          <w:rFonts w:cs="Arial Unicode MS"/>
          <w:lang w:bidi="te-IN"/>
        </w:rPr>
        <w:t xml:space="preserve"> for </w:t>
      </w:r>
      <w:r w:rsidR="00F11970">
        <w:rPr>
          <w:rFonts w:cs="Arial Unicode MS"/>
          <w:lang w:bidi="te-IN"/>
        </w:rPr>
        <w:t xml:space="preserve">MVKs to procure seed from the seed- farmers </w:t>
      </w:r>
      <w:r w:rsidR="00984974">
        <w:rPr>
          <w:rFonts w:cs="Arial Unicode MS"/>
          <w:lang w:bidi="te-IN"/>
        </w:rPr>
        <w:t>(from harvesting to distribution)</w:t>
      </w:r>
      <w:r w:rsidRPr="00897680">
        <w:rPr>
          <w:rFonts w:cs="Arial Unicode MS"/>
          <w:lang w:bidi="te-IN"/>
        </w:rPr>
        <w:t xml:space="preserve">. </w:t>
      </w:r>
      <w:r w:rsidR="00F11970">
        <w:rPr>
          <w:rFonts w:cs="Arial Unicode MS"/>
          <w:lang w:bidi="te-IN"/>
        </w:rPr>
        <w:t xml:space="preserve">MVKs must have this amount at hand at the time of harvest, else there is a possibility of losing the seed. </w:t>
      </w:r>
    </w:p>
    <w:p w:rsidR="00F11970" w:rsidRDefault="00F11970" w:rsidP="00897680">
      <w:pPr>
        <w:pStyle w:val="ListParagraph"/>
        <w:numPr>
          <w:ilvl w:val="0"/>
          <w:numId w:val="15"/>
        </w:numPr>
        <w:rPr>
          <w:rFonts w:cs="Arial Unicode MS"/>
          <w:lang w:bidi="te-IN"/>
        </w:rPr>
      </w:pPr>
      <w:r>
        <w:rPr>
          <w:rFonts w:cs="Arial Unicode MS"/>
          <w:lang w:bidi="te-IN"/>
        </w:rPr>
        <w:t>There are two parts to recovering the working capital requirement:</w:t>
      </w:r>
    </w:p>
    <w:p w:rsidR="00F11970" w:rsidRDefault="00F11970" w:rsidP="00F11970">
      <w:pPr>
        <w:pStyle w:val="ListParagraph"/>
        <w:numPr>
          <w:ilvl w:val="1"/>
          <w:numId w:val="15"/>
        </w:numPr>
        <w:rPr>
          <w:rFonts w:cs="Arial Unicode MS"/>
          <w:lang w:bidi="te-IN"/>
        </w:rPr>
      </w:pPr>
      <w:r>
        <w:rPr>
          <w:rFonts w:cs="Arial Unicode MS"/>
          <w:lang w:bidi="te-IN"/>
        </w:rPr>
        <w:t>The non-subsidy (70%) part that the farmers will pay at the time of distribution (i.e. part of the working capital is recovered by this time – about 3 months time)</w:t>
      </w:r>
    </w:p>
    <w:p w:rsidR="00F11970" w:rsidRDefault="00F11970" w:rsidP="00F11970">
      <w:pPr>
        <w:pStyle w:val="ListParagraph"/>
        <w:numPr>
          <w:ilvl w:val="1"/>
          <w:numId w:val="15"/>
        </w:numPr>
        <w:rPr>
          <w:rFonts w:cs="Arial Unicode MS"/>
          <w:lang w:bidi="te-IN"/>
        </w:rPr>
      </w:pPr>
      <w:r>
        <w:rPr>
          <w:rFonts w:cs="Arial Unicode MS"/>
          <w:lang w:bidi="te-IN"/>
        </w:rPr>
        <w:t xml:space="preserve">Subsidy part (30%) – that the Dept of Agriculture provides; this part usually takes long time and the time period is relatively not so certain.  </w:t>
      </w:r>
    </w:p>
    <w:p w:rsidR="00DB51AC" w:rsidRPr="00DA28CE" w:rsidRDefault="000963A4" w:rsidP="00DA28CE">
      <w:pPr>
        <w:pStyle w:val="ListParagraph"/>
        <w:numPr>
          <w:ilvl w:val="0"/>
          <w:numId w:val="15"/>
        </w:numPr>
        <w:rPr>
          <w:rFonts w:cs="Arial Unicode MS"/>
          <w:lang w:bidi="te-IN"/>
        </w:rPr>
      </w:pPr>
      <w:r w:rsidRPr="00DA28CE">
        <w:rPr>
          <w:rFonts w:cs="Arial Unicode MS"/>
          <w:lang w:bidi="te-IN"/>
        </w:rPr>
        <w:t>Sources of the working capital</w:t>
      </w:r>
      <w:r w:rsidR="0015493F" w:rsidRPr="00DA28CE">
        <w:rPr>
          <w:rFonts w:cs="Arial Unicode MS"/>
          <w:lang w:bidi="te-IN"/>
        </w:rPr>
        <w:t xml:space="preserve"> are</w:t>
      </w:r>
    </w:p>
    <w:p w:rsidR="000963A4" w:rsidRDefault="000963A4" w:rsidP="00FF12BC">
      <w:pPr>
        <w:pStyle w:val="ListParagraph"/>
        <w:numPr>
          <w:ilvl w:val="0"/>
          <w:numId w:val="8"/>
        </w:numPr>
        <w:rPr>
          <w:rFonts w:cs="Arial Unicode MS"/>
          <w:lang w:bidi="te-IN"/>
        </w:rPr>
      </w:pPr>
      <w:r>
        <w:rPr>
          <w:rFonts w:cs="Arial Unicode MS"/>
          <w:lang w:bidi="te-IN"/>
        </w:rPr>
        <w:t xml:space="preserve">Dept of Agriculture </w:t>
      </w:r>
      <w:r w:rsidR="00DA28CE">
        <w:rPr>
          <w:rFonts w:cs="Arial Unicode MS"/>
          <w:lang w:bidi="te-IN"/>
        </w:rPr>
        <w:t xml:space="preserve">providing </w:t>
      </w:r>
      <w:r>
        <w:rPr>
          <w:rFonts w:cs="Arial Unicode MS"/>
          <w:lang w:bidi="te-IN"/>
        </w:rPr>
        <w:t xml:space="preserve">total working capital </w:t>
      </w:r>
      <w:r w:rsidR="00DA28CE">
        <w:rPr>
          <w:rFonts w:cs="Arial Unicode MS"/>
          <w:lang w:bidi="te-IN"/>
        </w:rPr>
        <w:t xml:space="preserve">in </w:t>
      </w:r>
      <w:r>
        <w:rPr>
          <w:rFonts w:cs="Arial Unicode MS"/>
          <w:lang w:bidi="te-IN"/>
        </w:rPr>
        <w:t>advance</w:t>
      </w:r>
    </w:p>
    <w:p w:rsidR="00FF12BC" w:rsidRDefault="00FF12BC" w:rsidP="0093216D">
      <w:pPr>
        <w:pStyle w:val="ListParagraph"/>
        <w:numPr>
          <w:ilvl w:val="1"/>
          <w:numId w:val="9"/>
        </w:numPr>
        <w:rPr>
          <w:rFonts w:cs="Arial Unicode MS"/>
          <w:lang w:bidi="te-IN"/>
        </w:rPr>
      </w:pPr>
      <w:r>
        <w:rPr>
          <w:rFonts w:cs="Arial Unicode MS"/>
          <w:lang w:bidi="te-IN"/>
        </w:rPr>
        <w:t xml:space="preserve">Concern: </w:t>
      </w:r>
      <w:r w:rsidR="0093216D">
        <w:rPr>
          <w:rFonts w:cs="Arial Unicode MS"/>
          <w:lang w:bidi="te-IN"/>
        </w:rPr>
        <w:t>No dedicat</w:t>
      </w:r>
      <w:r w:rsidR="00984974">
        <w:rPr>
          <w:rFonts w:cs="Arial Unicode MS"/>
          <w:lang w:bidi="te-IN"/>
        </w:rPr>
        <w:t xml:space="preserve">ed </w:t>
      </w:r>
      <w:r w:rsidR="0093216D">
        <w:rPr>
          <w:rFonts w:cs="Arial Unicode MS"/>
          <w:lang w:bidi="te-IN"/>
        </w:rPr>
        <w:t>budget</w:t>
      </w:r>
      <w:r>
        <w:rPr>
          <w:rFonts w:cs="Arial Unicode MS"/>
          <w:lang w:bidi="te-IN"/>
        </w:rPr>
        <w:t xml:space="preserve"> provisions are made and timely availability</w:t>
      </w:r>
      <w:r w:rsidR="0015493F">
        <w:rPr>
          <w:rFonts w:cs="Arial Unicode MS"/>
          <w:lang w:bidi="te-IN"/>
        </w:rPr>
        <w:t xml:space="preserve"> is the issue</w:t>
      </w:r>
    </w:p>
    <w:p w:rsidR="00FF12BC" w:rsidRDefault="00984974" w:rsidP="0093216D">
      <w:pPr>
        <w:pStyle w:val="ListParagraph"/>
        <w:numPr>
          <w:ilvl w:val="1"/>
          <w:numId w:val="9"/>
        </w:numPr>
        <w:rPr>
          <w:rFonts w:cs="Arial Unicode MS"/>
          <w:lang w:bidi="te-IN"/>
        </w:rPr>
      </w:pPr>
      <w:r>
        <w:rPr>
          <w:rFonts w:cs="Arial Unicode MS"/>
          <w:lang w:bidi="te-IN"/>
        </w:rPr>
        <w:t xml:space="preserve">In the last meeting </w:t>
      </w:r>
      <w:proofErr w:type="spellStart"/>
      <w:r>
        <w:rPr>
          <w:rFonts w:cs="Arial Unicode MS"/>
          <w:lang w:bidi="te-IN"/>
        </w:rPr>
        <w:t>Spl</w:t>
      </w:r>
      <w:proofErr w:type="spellEnd"/>
      <w:r>
        <w:rPr>
          <w:rFonts w:cs="Arial Unicode MS"/>
          <w:lang w:bidi="te-IN"/>
        </w:rPr>
        <w:t xml:space="preserve"> CS has suggested to </w:t>
      </w:r>
      <w:r w:rsidR="00F11970">
        <w:rPr>
          <w:rFonts w:cs="Arial Unicode MS"/>
          <w:lang w:bidi="te-IN"/>
        </w:rPr>
        <w:t xml:space="preserve">make budget provision in the state seed subsidy budget for working capital for FPOs involved in CMSS </w:t>
      </w:r>
    </w:p>
    <w:p w:rsidR="000963A4" w:rsidRDefault="00DA28CE" w:rsidP="00FF12BC">
      <w:pPr>
        <w:pStyle w:val="ListParagraph"/>
        <w:numPr>
          <w:ilvl w:val="0"/>
          <w:numId w:val="8"/>
        </w:numPr>
        <w:rPr>
          <w:rFonts w:cs="Arial Unicode MS"/>
          <w:lang w:bidi="te-IN"/>
        </w:rPr>
      </w:pPr>
      <w:r>
        <w:rPr>
          <w:rFonts w:cs="Arial Unicode MS"/>
          <w:lang w:bidi="te-IN"/>
        </w:rPr>
        <w:t xml:space="preserve">MVKs taking loan for the Non-Subsidy part and </w:t>
      </w:r>
      <w:r w:rsidR="000963A4">
        <w:rPr>
          <w:rFonts w:cs="Arial Unicode MS"/>
          <w:lang w:bidi="te-IN"/>
        </w:rPr>
        <w:t xml:space="preserve">Dept of Agriculture </w:t>
      </w:r>
      <w:r>
        <w:rPr>
          <w:rFonts w:cs="Arial Unicode MS"/>
          <w:lang w:bidi="te-IN"/>
        </w:rPr>
        <w:t xml:space="preserve">providing working capital advance to the extent of the </w:t>
      </w:r>
      <w:r w:rsidR="000963A4">
        <w:rPr>
          <w:rFonts w:cs="Arial Unicode MS"/>
          <w:lang w:bidi="te-IN"/>
        </w:rPr>
        <w:t xml:space="preserve">Subsidy portion </w:t>
      </w:r>
      <w:r>
        <w:rPr>
          <w:rFonts w:cs="Arial Unicode MS"/>
          <w:lang w:bidi="te-IN"/>
        </w:rPr>
        <w:t>(</w:t>
      </w:r>
      <w:r>
        <w:rPr>
          <w:rFonts w:cs="Arial Unicode MS"/>
          <w:i/>
          <w:iCs/>
          <w:lang w:bidi="te-IN"/>
        </w:rPr>
        <w:t>i.e. a priori payment of subsidy).</w:t>
      </w:r>
    </w:p>
    <w:p w:rsidR="00FF12BC" w:rsidRDefault="00FF12BC" w:rsidP="0093216D">
      <w:pPr>
        <w:pStyle w:val="ListParagraph"/>
        <w:numPr>
          <w:ilvl w:val="1"/>
          <w:numId w:val="10"/>
        </w:numPr>
        <w:rPr>
          <w:rFonts w:cs="Arial Unicode MS"/>
          <w:lang w:bidi="te-IN"/>
        </w:rPr>
      </w:pPr>
      <w:r>
        <w:rPr>
          <w:rFonts w:cs="Arial Unicode MS"/>
          <w:lang w:bidi="te-IN"/>
        </w:rPr>
        <w:t xml:space="preserve">Concern: </w:t>
      </w:r>
      <w:r w:rsidR="00DA28CE">
        <w:rPr>
          <w:rFonts w:cs="Arial Unicode MS"/>
          <w:lang w:bidi="te-IN"/>
        </w:rPr>
        <w:t xml:space="preserve">Need to negotiate with the banks for a short term loan to the FPOs (for about 3 to 4 months); easier if the Dept of </w:t>
      </w:r>
      <w:proofErr w:type="spellStart"/>
      <w:r w:rsidR="00DA28CE">
        <w:rPr>
          <w:rFonts w:cs="Arial Unicode MS"/>
          <w:lang w:bidi="te-IN"/>
        </w:rPr>
        <w:t>Agrl</w:t>
      </w:r>
      <w:proofErr w:type="spellEnd"/>
      <w:r w:rsidR="00DA28CE">
        <w:rPr>
          <w:rFonts w:cs="Arial Unicode MS"/>
          <w:lang w:bidi="te-IN"/>
        </w:rPr>
        <w:t xml:space="preserve"> provides some assurance and facilitates the discussion with Banks. </w:t>
      </w:r>
    </w:p>
    <w:p w:rsidR="0093216D" w:rsidRDefault="0093216D" w:rsidP="0093216D">
      <w:pPr>
        <w:pStyle w:val="ListParagraph"/>
        <w:numPr>
          <w:ilvl w:val="1"/>
          <w:numId w:val="10"/>
        </w:numPr>
        <w:rPr>
          <w:rFonts w:cs="Arial Unicode MS"/>
          <w:lang w:bidi="te-IN"/>
        </w:rPr>
      </w:pPr>
      <w:r>
        <w:rPr>
          <w:rFonts w:cs="Arial Unicode MS"/>
          <w:lang w:bidi="te-IN"/>
        </w:rPr>
        <w:t>Probable solution: Extending the financial assistance from Dept of Agriculture to MVKs from general</w:t>
      </w:r>
      <w:r w:rsidR="0015493F">
        <w:rPr>
          <w:rFonts w:cs="Arial Unicode MS"/>
          <w:lang w:bidi="te-IN"/>
        </w:rPr>
        <w:t xml:space="preserve"> seed</w:t>
      </w:r>
      <w:r>
        <w:rPr>
          <w:rFonts w:cs="Arial Unicode MS"/>
          <w:lang w:bidi="te-IN"/>
        </w:rPr>
        <w:t xml:space="preserve"> subsidy budget; this can be adjusted to </w:t>
      </w:r>
      <w:r w:rsidR="0015493F">
        <w:rPr>
          <w:rFonts w:cs="Arial Unicode MS"/>
          <w:lang w:bidi="te-IN"/>
        </w:rPr>
        <w:t xml:space="preserve">seed </w:t>
      </w:r>
      <w:r>
        <w:rPr>
          <w:rFonts w:cs="Arial Unicode MS"/>
          <w:lang w:bidi="te-IN"/>
        </w:rPr>
        <w:t>subsidy</w:t>
      </w:r>
      <w:r w:rsidR="0015493F">
        <w:rPr>
          <w:rFonts w:cs="Arial Unicode MS"/>
          <w:lang w:bidi="te-IN"/>
        </w:rPr>
        <w:t xml:space="preserve"> after seed distribution</w:t>
      </w:r>
      <w:r>
        <w:rPr>
          <w:rFonts w:cs="Arial Unicode MS"/>
          <w:lang w:bidi="te-IN"/>
        </w:rPr>
        <w:t>. With t</w:t>
      </w:r>
      <w:r w:rsidR="0015493F">
        <w:rPr>
          <w:rFonts w:cs="Arial Unicode MS"/>
          <w:lang w:bidi="te-IN"/>
        </w:rPr>
        <w:t xml:space="preserve">his some burden on FPOs </w:t>
      </w:r>
      <w:r w:rsidR="00261BF3">
        <w:rPr>
          <w:rFonts w:cs="Arial Unicode MS"/>
          <w:lang w:bidi="te-IN"/>
        </w:rPr>
        <w:t xml:space="preserve">/ MVKs </w:t>
      </w:r>
      <w:r w:rsidR="0015493F">
        <w:rPr>
          <w:rFonts w:cs="Arial Unicode MS"/>
          <w:lang w:bidi="te-IN"/>
        </w:rPr>
        <w:t>can be minimised</w:t>
      </w:r>
    </w:p>
    <w:p w:rsidR="0093216D" w:rsidRPr="00E62EF7" w:rsidRDefault="00DA28CE" w:rsidP="00E62EF7">
      <w:pPr>
        <w:pStyle w:val="ListParagraph"/>
        <w:numPr>
          <w:ilvl w:val="0"/>
          <w:numId w:val="8"/>
        </w:numPr>
        <w:rPr>
          <w:rFonts w:cs="Arial Unicode MS"/>
          <w:lang w:bidi="te-IN"/>
        </w:rPr>
      </w:pPr>
      <w:r w:rsidRPr="00E62EF7">
        <w:rPr>
          <w:rFonts w:cs="Arial Unicode MS"/>
          <w:lang w:bidi="te-IN"/>
        </w:rPr>
        <w:t>Taking full-scale (subsidy and non-subsidy) working capital as loan from banks is not a feasible option due to delays in payment of subsidy part that adds interest burden and makes the business unviable.</w:t>
      </w:r>
    </w:p>
    <w:p w:rsidR="00DA28CE" w:rsidRDefault="00DA28CE" w:rsidP="000963A4">
      <w:pPr>
        <w:pStyle w:val="ListParagraph"/>
        <w:rPr>
          <w:rFonts w:cs="Arial Unicode MS"/>
          <w:lang w:bidi="te-IN"/>
        </w:rPr>
      </w:pPr>
    </w:p>
    <w:p w:rsidR="000963A4" w:rsidRDefault="00DA28CE" w:rsidP="000963A4">
      <w:pPr>
        <w:pStyle w:val="ListParagraph"/>
        <w:rPr>
          <w:rFonts w:cs="Arial Unicode MS"/>
          <w:lang w:bidi="te-IN"/>
        </w:rPr>
      </w:pPr>
      <w:r>
        <w:rPr>
          <w:rFonts w:cs="Arial Unicode MS"/>
          <w:lang w:bidi="te-IN"/>
        </w:rPr>
        <w:t>For this season working capital advance (total amount) may be considered as we are at the harvest time.</w:t>
      </w:r>
    </w:p>
    <w:p w:rsidR="00DA28CE" w:rsidRDefault="00DA28CE" w:rsidP="000963A4">
      <w:pPr>
        <w:pStyle w:val="ListParagraph"/>
        <w:rPr>
          <w:rFonts w:cs="Arial Unicode MS"/>
          <w:lang w:bidi="te-IN"/>
        </w:rPr>
      </w:pPr>
    </w:p>
    <w:p w:rsidR="00D745E3" w:rsidRPr="00E27284" w:rsidRDefault="00D745E3" w:rsidP="00D745E3">
      <w:pPr>
        <w:pStyle w:val="ListParagraph"/>
        <w:numPr>
          <w:ilvl w:val="0"/>
          <w:numId w:val="5"/>
        </w:numPr>
        <w:rPr>
          <w:rFonts w:cs="Arial Unicode MS"/>
          <w:b/>
          <w:bCs/>
          <w:i/>
          <w:iCs/>
          <w:lang w:bidi="te-IN"/>
        </w:rPr>
      </w:pPr>
      <w:r w:rsidRPr="00E27284">
        <w:rPr>
          <w:rFonts w:cs="Arial Unicode MS"/>
          <w:b/>
          <w:bCs/>
          <w:i/>
          <w:iCs/>
          <w:lang w:bidi="te-IN"/>
        </w:rPr>
        <w:t xml:space="preserve">CMSS – </w:t>
      </w:r>
      <w:proofErr w:type="spellStart"/>
      <w:r w:rsidRPr="00E27284">
        <w:rPr>
          <w:rFonts w:cs="Arial Unicode MS"/>
          <w:b/>
          <w:bCs/>
          <w:i/>
          <w:iCs/>
          <w:lang w:bidi="te-IN"/>
        </w:rPr>
        <w:t>Navadhanya</w:t>
      </w:r>
      <w:proofErr w:type="spellEnd"/>
      <w:r w:rsidRPr="00E27284">
        <w:rPr>
          <w:rFonts w:cs="Arial Unicode MS"/>
          <w:b/>
          <w:bCs/>
          <w:i/>
          <w:iCs/>
          <w:lang w:bidi="te-IN"/>
        </w:rPr>
        <w:t xml:space="preserve"> linked to  government subsidy </w:t>
      </w:r>
    </w:p>
    <w:p w:rsidR="00A55954" w:rsidRDefault="00A55954" w:rsidP="00A55954">
      <w:pPr>
        <w:pStyle w:val="ListParagraph"/>
        <w:ind w:left="360"/>
        <w:rPr>
          <w:rFonts w:cs="Arial Unicode MS"/>
          <w:lang w:bidi="te-IN"/>
        </w:rPr>
      </w:pPr>
    </w:p>
    <w:p w:rsidR="00D745E3" w:rsidRPr="00D745E3" w:rsidRDefault="00DA28CE" w:rsidP="00A55954">
      <w:pPr>
        <w:pStyle w:val="ListParagraph"/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222222"/>
          <w:sz w:val="24"/>
          <w:szCs w:val="24"/>
          <w:lang w:eastAsia="en-IN" w:bidi="te-IN"/>
        </w:rPr>
      </w:pPr>
      <w:proofErr w:type="spellStart"/>
      <w:r>
        <w:rPr>
          <w:rFonts w:eastAsia="Times New Roman" w:cstheme="minorHAnsi"/>
          <w:color w:val="222222"/>
          <w:lang w:eastAsia="en-IN" w:bidi="te-IN"/>
        </w:rPr>
        <w:t>Navadhanya</w:t>
      </w:r>
      <w:proofErr w:type="spellEnd"/>
      <w:r>
        <w:rPr>
          <w:rFonts w:eastAsia="Times New Roman" w:cstheme="minorHAnsi"/>
          <w:color w:val="222222"/>
          <w:lang w:eastAsia="en-IN" w:bidi="te-IN"/>
        </w:rPr>
        <w:t xml:space="preserve"> is a traditional system in the dryland areas. </w:t>
      </w:r>
      <w:r w:rsidR="00D745E3" w:rsidRPr="00A55954">
        <w:rPr>
          <w:rFonts w:eastAsia="Times New Roman" w:cstheme="minorHAnsi"/>
          <w:color w:val="222222"/>
          <w:lang w:eastAsia="en-IN" w:bidi="te-IN"/>
        </w:rPr>
        <w:t xml:space="preserve">The system essentially introduces several pulses and millets into the otherwise mono-crop systems of groundnut and </w:t>
      </w:r>
      <w:proofErr w:type="spellStart"/>
      <w:r w:rsidR="00D745E3" w:rsidRPr="00A55954">
        <w:rPr>
          <w:rFonts w:eastAsia="Times New Roman" w:cstheme="minorHAnsi"/>
          <w:color w:val="222222"/>
          <w:lang w:eastAsia="en-IN" w:bidi="te-IN"/>
        </w:rPr>
        <w:t>redgram</w:t>
      </w:r>
      <w:proofErr w:type="spellEnd"/>
      <w:r w:rsidR="00D745E3" w:rsidRPr="00A55954">
        <w:rPr>
          <w:rFonts w:eastAsia="Times New Roman" w:cstheme="minorHAnsi"/>
          <w:color w:val="222222"/>
          <w:lang w:eastAsia="en-IN" w:bidi="te-IN"/>
        </w:rPr>
        <w:t>. These help in the households getting annual s</w:t>
      </w:r>
      <w:r w:rsidR="00C827F7">
        <w:rPr>
          <w:rFonts w:eastAsia="Times New Roman" w:cstheme="minorHAnsi"/>
          <w:color w:val="222222"/>
          <w:lang w:eastAsia="en-IN" w:bidi="te-IN"/>
        </w:rPr>
        <w:t>upply of diverse pulses and millet</w:t>
      </w:r>
      <w:r w:rsidR="00D745E3" w:rsidRPr="00A55954">
        <w:rPr>
          <w:rFonts w:eastAsia="Times New Roman" w:cstheme="minorHAnsi"/>
          <w:color w:val="222222"/>
          <w:lang w:eastAsia="en-IN" w:bidi="te-IN"/>
        </w:rPr>
        <w:t>s for their consumption and some are sold</w:t>
      </w:r>
      <w:r w:rsidR="00351717">
        <w:rPr>
          <w:rFonts w:eastAsia="Times New Roman" w:cstheme="minorHAnsi"/>
          <w:color w:val="222222"/>
          <w:lang w:eastAsia="en-IN" w:bidi="te-IN"/>
        </w:rPr>
        <w:t xml:space="preserve">. Soils get enriched with lot of biomass and soil cover extending </w:t>
      </w:r>
      <w:proofErr w:type="spellStart"/>
      <w:r w:rsidR="00351717">
        <w:rPr>
          <w:rFonts w:eastAsia="Times New Roman" w:cstheme="minorHAnsi"/>
          <w:color w:val="222222"/>
          <w:lang w:eastAsia="en-IN" w:bidi="te-IN"/>
        </w:rPr>
        <w:t>upto</w:t>
      </w:r>
      <w:proofErr w:type="spellEnd"/>
      <w:r w:rsidR="00351717">
        <w:rPr>
          <w:rFonts w:eastAsia="Times New Roman" w:cstheme="minorHAnsi"/>
          <w:color w:val="222222"/>
          <w:lang w:eastAsia="en-IN" w:bidi="te-IN"/>
        </w:rPr>
        <w:t xml:space="preserve"> Feb/ March and good amounts of fodder is retained for summer grazing</w:t>
      </w:r>
      <w:r w:rsidR="00D745E3" w:rsidRPr="00D745E3">
        <w:rPr>
          <w:rFonts w:ascii="Arial" w:eastAsia="Times New Roman" w:hAnsi="Arial" w:cs="Arial"/>
          <w:color w:val="222222"/>
          <w:sz w:val="24"/>
          <w:szCs w:val="24"/>
          <w:lang w:eastAsia="en-IN" w:bidi="te-IN"/>
        </w:rPr>
        <w:t>.</w:t>
      </w:r>
    </w:p>
    <w:p w:rsidR="00D745E3" w:rsidRDefault="00D745E3" w:rsidP="00D745E3">
      <w:pPr>
        <w:pStyle w:val="ListParagraph"/>
        <w:ind w:left="360"/>
        <w:rPr>
          <w:rFonts w:cs="Arial Unicode MS"/>
          <w:lang w:bidi="te-IN"/>
        </w:rPr>
      </w:pPr>
    </w:p>
    <w:p w:rsidR="00351717" w:rsidRDefault="00D745E3" w:rsidP="00351717">
      <w:pPr>
        <w:pStyle w:val="ListParagraph"/>
        <w:numPr>
          <w:ilvl w:val="0"/>
          <w:numId w:val="16"/>
        </w:numPr>
        <w:rPr>
          <w:rFonts w:cs="Arial Unicode MS"/>
          <w:lang w:bidi="te-IN"/>
        </w:rPr>
      </w:pPr>
      <w:r w:rsidRPr="00D745E3">
        <w:rPr>
          <w:rFonts w:cs="Arial Unicode MS"/>
          <w:lang w:bidi="te-IN"/>
        </w:rPr>
        <w:t xml:space="preserve">Each MVK will bring 300 ac under </w:t>
      </w:r>
      <w:proofErr w:type="spellStart"/>
      <w:r w:rsidR="00351717">
        <w:rPr>
          <w:rFonts w:cs="Arial Unicode MS"/>
          <w:lang w:bidi="te-IN"/>
        </w:rPr>
        <w:t>N</w:t>
      </w:r>
      <w:r w:rsidRPr="00D745E3">
        <w:rPr>
          <w:rFonts w:cs="Arial Unicode MS"/>
          <w:lang w:bidi="te-IN"/>
        </w:rPr>
        <w:t>avdahanya</w:t>
      </w:r>
      <w:proofErr w:type="spellEnd"/>
      <w:r w:rsidRPr="00D745E3">
        <w:rPr>
          <w:rFonts w:cs="Arial Unicode MS"/>
          <w:lang w:bidi="te-IN"/>
        </w:rPr>
        <w:t xml:space="preserve"> in Kharif 2019.</w:t>
      </w:r>
    </w:p>
    <w:p w:rsidR="00351717" w:rsidRDefault="00351717" w:rsidP="00351717">
      <w:pPr>
        <w:pStyle w:val="ListParagraph"/>
        <w:numPr>
          <w:ilvl w:val="0"/>
          <w:numId w:val="16"/>
        </w:numPr>
        <w:rPr>
          <w:rFonts w:cs="Arial Unicode MS"/>
          <w:lang w:bidi="te-IN"/>
        </w:rPr>
      </w:pPr>
      <w:r>
        <w:rPr>
          <w:rFonts w:cs="Arial Unicode MS"/>
          <w:lang w:bidi="te-IN"/>
        </w:rPr>
        <w:t xml:space="preserve">We are seeking 50% subsidy on the </w:t>
      </w:r>
      <w:proofErr w:type="spellStart"/>
      <w:r>
        <w:rPr>
          <w:rFonts w:cs="Arial Unicode MS"/>
          <w:lang w:bidi="te-IN"/>
        </w:rPr>
        <w:t>Navadhanya</w:t>
      </w:r>
      <w:proofErr w:type="spellEnd"/>
      <w:r>
        <w:rPr>
          <w:rFonts w:cs="Arial Unicode MS"/>
          <w:lang w:bidi="te-IN"/>
        </w:rPr>
        <w:t xml:space="preserve"> pack of seeds (earlier it was 75%) as an incentive. This was agreed by the </w:t>
      </w:r>
      <w:proofErr w:type="spellStart"/>
      <w:r>
        <w:rPr>
          <w:rFonts w:cs="Arial Unicode MS"/>
          <w:lang w:bidi="te-IN"/>
        </w:rPr>
        <w:t>Spl</w:t>
      </w:r>
      <w:proofErr w:type="spellEnd"/>
      <w:r>
        <w:rPr>
          <w:rFonts w:cs="Arial Unicode MS"/>
          <w:lang w:bidi="te-IN"/>
        </w:rPr>
        <w:t xml:space="preserve"> CS earlier.</w:t>
      </w:r>
    </w:p>
    <w:p w:rsidR="00351717" w:rsidRDefault="00351717" w:rsidP="00351717">
      <w:pPr>
        <w:pStyle w:val="ListParagraph"/>
        <w:numPr>
          <w:ilvl w:val="0"/>
          <w:numId w:val="16"/>
        </w:numPr>
        <w:rPr>
          <w:rFonts w:cs="Arial Unicode MS"/>
          <w:lang w:bidi="te-IN"/>
        </w:rPr>
      </w:pPr>
      <w:r>
        <w:rPr>
          <w:rFonts w:cs="Arial Unicode MS"/>
          <w:lang w:bidi="te-IN"/>
        </w:rPr>
        <w:t xml:space="preserve">For the </w:t>
      </w:r>
      <w:r w:rsidR="00261BF3">
        <w:rPr>
          <w:rFonts w:cs="Arial Unicode MS"/>
          <w:lang w:bidi="te-IN"/>
        </w:rPr>
        <w:t>MVK</w:t>
      </w:r>
      <w:r>
        <w:rPr>
          <w:rFonts w:cs="Arial Unicode MS"/>
          <w:lang w:bidi="te-IN"/>
        </w:rPr>
        <w:t>s</w:t>
      </w:r>
      <w:r w:rsidR="00D745E3" w:rsidRPr="00D745E3">
        <w:rPr>
          <w:rFonts w:cs="Arial Unicode MS"/>
          <w:lang w:bidi="te-IN"/>
        </w:rPr>
        <w:t xml:space="preserve"> to make </w:t>
      </w:r>
      <w:proofErr w:type="spellStart"/>
      <w:r>
        <w:rPr>
          <w:rFonts w:cs="Arial Unicode MS"/>
          <w:lang w:bidi="te-IN"/>
        </w:rPr>
        <w:t>Navadhanya</w:t>
      </w:r>
      <w:r w:rsidR="00D745E3" w:rsidRPr="00D745E3">
        <w:rPr>
          <w:rFonts w:cs="Arial Unicode MS"/>
          <w:lang w:bidi="te-IN"/>
        </w:rPr>
        <w:t>s</w:t>
      </w:r>
      <w:r w:rsidR="00C827F7">
        <w:rPr>
          <w:rFonts w:cs="Arial Unicode MS"/>
          <w:lang w:bidi="te-IN"/>
        </w:rPr>
        <w:t>eed</w:t>
      </w:r>
      <w:proofErr w:type="spellEnd"/>
      <w:r w:rsidR="00C827F7">
        <w:rPr>
          <w:rFonts w:cs="Arial Unicode MS"/>
          <w:lang w:bidi="te-IN"/>
        </w:rPr>
        <w:t xml:space="preserve"> available to the farmers</w:t>
      </w:r>
      <w:r>
        <w:rPr>
          <w:rFonts w:cs="Arial Unicode MS"/>
          <w:lang w:bidi="te-IN"/>
        </w:rPr>
        <w:t xml:space="preserve"> they have to </w:t>
      </w:r>
      <w:r w:rsidR="00D745E3" w:rsidRPr="00D745E3">
        <w:rPr>
          <w:rFonts w:cs="Arial Unicode MS"/>
          <w:lang w:bidi="te-IN"/>
        </w:rPr>
        <w:t>invest Rs. 1.05 lakhs</w:t>
      </w:r>
      <w:r>
        <w:rPr>
          <w:rFonts w:cs="Arial Unicode MS"/>
          <w:lang w:bidi="te-IN"/>
        </w:rPr>
        <w:t>.</w:t>
      </w:r>
    </w:p>
    <w:p w:rsidR="00351717" w:rsidRDefault="00351717" w:rsidP="00351717">
      <w:pPr>
        <w:pStyle w:val="ListParagraph"/>
        <w:numPr>
          <w:ilvl w:val="0"/>
          <w:numId w:val="16"/>
        </w:numPr>
        <w:rPr>
          <w:rFonts w:cs="Arial Unicode MS"/>
          <w:lang w:bidi="te-IN"/>
        </w:rPr>
      </w:pPr>
      <w:r>
        <w:rPr>
          <w:rFonts w:cs="Arial Unicode MS"/>
          <w:lang w:bidi="te-IN"/>
        </w:rPr>
        <w:t xml:space="preserve">Dept of Agriculture needs to </w:t>
      </w:r>
      <w:r w:rsidR="00D745E3" w:rsidRPr="00D745E3">
        <w:rPr>
          <w:rFonts w:cs="Arial Unicode MS"/>
          <w:lang w:bidi="te-IN"/>
        </w:rPr>
        <w:t xml:space="preserve">extend working capital at least for </w:t>
      </w:r>
      <w:r>
        <w:rPr>
          <w:rFonts w:cs="Arial Unicode MS"/>
          <w:lang w:bidi="te-IN"/>
        </w:rPr>
        <w:t xml:space="preserve">the </w:t>
      </w:r>
      <w:r w:rsidR="00D745E3" w:rsidRPr="00D745E3">
        <w:rPr>
          <w:rFonts w:cs="Arial Unicode MS"/>
          <w:lang w:bidi="te-IN"/>
        </w:rPr>
        <w:t>subsidy portion</w:t>
      </w:r>
      <w:r>
        <w:rPr>
          <w:rFonts w:cs="Arial Unicode MS"/>
          <w:lang w:bidi="te-IN"/>
        </w:rPr>
        <w:t>.</w:t>
      </w:r>
    </w:p>
    <w:p w:rsidR="00D745E3" w:rsidRDefault="00351717" w:rsidP="00351717">
      <w:pPr>
        <w:pStyle w:val="ListParagraph"/>
        <w:numPr>
          <w:ilvl w:val="0"/>
          <w:numId w:val="16"/>
        </w:numPr>
        <w:rPr>
          <w:rFonts w:cs="Arial Unicode MS"/>
          <w:lang w:bidi="te-IN"/>
        </w:rPr>
      </w:pPr>
      <w:r>
        <w:rPr>
          <w:rFonts w:cs="Arial Unicode MS"/>
          <w:lang w:bidi="te-IN"/>
        </w:rPr>
        <w:t xml:space="preserve">If no </w:t>
      </w:r>
      <w:r w:rsidR="00D745E3" w:rsidRPr="00D745E3">
        <w:rPr>
          <w:rFonts w:cs="Arial Unicode MS"/>
          <w:lang w:bidi="te-IN"/>
        </w:rPr>
        <w:t>subsidy</w:t>
      </w:r>
      <w:r>
        <w:rPr>
          <w:rFonts w:cs="Arial Unicode MS"/>
          <w:lang w:bidi="te-IN"/>
        </w:rPr>
        <w:t xml:space="preserve"> is available from the Department</w:t>
      </w:r>
      <w:r w:rsidR="00D745E3" w:rsidRPr="00D745E3">
        <w:rPr>
          <w:rFonts w:cs="Arial Unicode MS"/>
          <w:lang w:bidi="te-IN"/>
        </w:rPr>
        <w:t xml:space="preserve">, then </w:t>
      </w:r>
      <w:r>
        <w:rPr>
          <w:rFonts w:cs="Arial Unicode MS"/>
          <w:lang w:bidi="te-IN"/>
        </w:rPr>
        <w:t xml:space="preserve">the MVKs have to </w:t>
      </w:r>
      <w:r w:rsidR="00D745E3" w:rsidRPr="00D745E3">
        <w:rPr>
          <w:rFonts w:cs="Arial Unicode MS"/>
          <w:lang w:bidi="te-IN"/>
        </w:rPr>
        <w:t xml:space="preserve">sell the </w:t>
      </w:r>
      <w:proofErr w:type="spellStart"/>
      <w:r>
        <w:rPr>
          <w:rFonts w:cs="Arial Unicode MS"/>
          <w:lang w:bidi="te-IN"/>
        </w:rPr>
        <w:t>Navadhanya</w:t>
      </w:r>
      <w:proofErr w:type="spellEnd"/>
      <w:r>
        <w:rPr>
          <w:rFonts w:cs="Arial Unicode MS"/>
          <w:lang w:bidi="te-IN"/>
        </w:rPr>
        <w:t xml:space="preserve"> seed </w:t>
      </w:r>
      <w:r w:rsidR="00D745E3" w:rsidRPr="00D745E3">
        <w:rPr>
          <w:rFonts w:cs="Arial Unicode MS"/>
          <w:lang w:bidi="te-IN"/>
        </w:rPr>
        <w:t>kits to the farmers on cost basis</w:t>
      </w:r>
      <w:r>
        <w:rPr>
          <w:rFonts w:cs="Arial Unicode MS"/>
          <w:lang w:bidi="te-IN"/>
        </w:rPr>
        <w:t>; the uptake might be lower.</w:t>
      </w:r>
    </w:p>
    <w:p w:rsidR="00351717" w:rsidRDefault="00351717" w:rsidP="00351717">
      <w:pPr>
        <w:pStyle w:val="ListParagraph"/>
        <w:numPr>
          <w:ilvl w:val="0"/>
          <w:numId w:val="16"/>
        </w:numPr>
        <w:rPr>
          <w:rFonts w:cs="Arial Unicode MS"/>
          <w:lang w:bidi="te-IN"/>
        </w:rPr>
      </w:pPr>
      <w:r>
        <w:rPr>
          <w:rFonts w:cs="Arial Unicode MS"/>
          <w:lang w:bidi="te-IN"/>
        </w:rPr>
        <w:t>Millet seed distribution – no subsidy is required as the seed rate is very low and the MVKs can invest on it.</w:t>
      </w:r>
    </w:p>
    <w:p w:rsidR="00351717" w:rsidRDefault="00351717" w:rsidP="00351717">
      <w:pPr>
        <w:pStyle w:val="ListParagraph"/>
        <w:ind w:left="1080"/>
        <w:rPr>
          <w:rFonts w:cs="Arial Unicode MS"/>
          <w:lang w:bidi="te-IN"/>
        </w:rPr>
      </w:pPr>
    </w:p>
    <w:p w:rsidR="00351717" w:rsidRDefault="00351717" w:rsidP="00351717">
      <w:pPr>
        <w:pStyle w:val="ListParagraph"/>
        <w:ind w:left="1080"/>
        <w:rPr>
          <w:rFonts w:cs="Arial Unicode MS"/>
          <w:lang w:bidi="te-IN"/>
        </w:rPr>
      </w:pPr>
      <w:r>
        <w:rPr>
          <w:rFonts w:cs="Arial Unicode MS"/>
          <w:lang w:bidi="te-IN"/>
        </w:rPr>
        <w:t>For APDMP:</w:t>
      </w:r>
    </w:p>
    <w:tbl>
      <w:tblPr>
        <w:tblW w:w="619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00"/>
        <w:gridCol w:w="1462"/>
        <w:gridCol w:w="1830"/>
      </w:tblGrid>
      <w:tr w:rsidR="00D745E3" w:rsidRPr="00351717" w:rsidTr="00030B53">
        <w:trPr>
          <w:trHeight w:val="460"/>
        </w:trPr>
        <w:tc>
          <w:tcPr>
            <w:tcW w:w="2923" w:type="dxa"/>
            <w:shd w:val="clear" w:color="auto" w:fill="DAEEF3" w:themeFill="accent5" w:themeFillTint="33"/>
            <w:hideMark/>
          </w:tcPr>
          <w:p w:rsidR="00D745E3" w:rsidRPr="00351717" w:rsidRDefault="00D745E3" w:rsidP="003517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 w:bidi="te-IN"/>
              </w:rPr>
            </w:pPr>
            <w:r w:rsidRPr="003517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 w:bidi="te-IN"/>
              </w:rPr>
              <w:t>Details</w:t>
            </w:r>
          </w:p>
        </w:tc>
        <w:tc>
          <w:tcPr>
            <w:tcW w:w="1427" w:type="dxa"/>
            <w:shd w:val="clear" w:color="auto" w:fill="DAEEF3" w:themeFill="accent5" w:themeFillTint="33"/>
            <w:hideMark/>
          </w:tcPr>
          <w:p w:rsidR="00D745E3" w:rsidRPr="00351717" w:rsidRDefault="00D745E3" w:rsidP="003517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 w:bidi="te-IN"/>
              </w:rPr>
            </w:pPr>
            <w:proofErr w:type="spellStart"/>
            <w:r w:rsidRPr="003517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 w:bidi="te-IN"/>
              </w:rPr>
              <w:t>Navadhanya</w:t>
            </w:r>
            <w:proofErr w:type="spellEnd"/>
          </w:p>
        </w:tc>
        <w:tc>
          <w:tcPr>
            <w:tcW w:w="1842" w:type="dxa"/>
            <w:shd w:val="clear" w:color="auto" w:fill="DAEEF3" w:themeFill="accent5" w:themeFillTint="33"/>
            <w:hideMark/>
          </w:tcPr>
          <w:p w:rsidR="00D745E3" w:rsidRPr="00351717" w:rsidRDefault="00D745E3" w:rsidP="003517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 w:bidi="te-IN"/>
              </w:rPr>
            </w:pPr>
            <w:r w:rsidRPr="0035171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n-IN" w:bidi="te-IN"/>
              </w:rPr>
              <w:t>Millets</w:t>
            </w:r>
          </w:p>
        </w:tc>
      </w:tr>
      <w:tr w:rsidR="00D745E3" w:rsidRPr="00A1323B" w:rsidTr="00D745E3">
        <w:trPr>
          <w:trHeight w:val="310"/>
        </w:trPr>
        <w:tc>
          <w:tcPr>
            <w:tcW w:w="2923" w:type="dxa"/>
            <w:shd w:val="clear" w:color="auto" w:fill="auto"/>
            <w:vAlign w:val="bottom"/>
            <w:hideMark/>
          </w:tcPr>
          <w:p w:rsidR="00D745E3" w:rsidRPr="00A1323B" w:rsidRDefault="00351717" w:rsidP="000B60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  <w:t xml:space="preserve">Area - </w:t>
            </w:r>
            <w:r w:rsidR="00D745E3" w:rsidRPr="00A1323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  <w:t>ac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  <w:t>res</w:t>
            </w:r>
            <w:r w:rsidR="00D745E3" w:rsidRPr="00A1323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  <w:t>/GP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:rsidR="00D745E3" w:rsidRPr="00A1323B" w:rsidRDefault="00D745E3" w:rsidP="000B60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</w:pPr>
            <w:r w:rsidRPr="00A1323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  <w:t>100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D745E3" w:rsidRPr="00A1323B" w:rsidRDefault="00D745E3" w:rsidP="000B60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</w:pPr>
            <w:r w:rsidRPr="00A1323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  <w:t>100</w:t>
            </w:r>
          </w:p>
        </w:tc>
      </w:tr>
      <w:tr w:rsidR="00D745E3" w:rsidRPr="00A1323B" w:rsidTr="00D745E3">
        <w:trPr>
          <w:trHeight w:val="310"/>
        </w:trPr>
        <w:tc>
          <w:tcPr>
            <w:tcW w:w="2923" w:type="dxa"/>
            <w:shd w:val="clear" w:color="auto" w:fill="auto"/>
            <w:vAlign w:val="bottom"/>
            <w:hideMark/>
          </w:tcPr>
          <w:p w:rsidR="00D745E3" w:rsidRPr="00A1323B" w:rsidRDefault="00351717" w:rsidP="000B60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  <w:t xml:space="preserve">Area - </w:t>
            </w:r>
            <w:r w:rsidR="00D745E3" w:rsidRPr="00A1323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  <w:t>Ac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  <w:t>res</w:t>
            </w:r>
            <w:r w:rsidR="00D745E3" w:rsidRPr="00A1323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  <w:t xml:space="preserve"> per 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  <w:t>MVK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:rsidR="00D745E3" w:rsidRPr="00A1323B" w:rsidRDefault="00D745E3" w:rsidP="000B60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</w:pPr>
            <w:r w:rsidRPr="00A1323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  <w:t>300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D745E3" w:rsidRPr="00A1323B" w:rsidRDefault="00D745E3" w:rsidP="000B60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</w:pPr>
            <w:r w:rsidRPr="00A1323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  <w:t>300</w:t>
            </w:r>
          </w:p>
        </w:tc>
      </w:tr>
      <w:tr w:rsidR="00D745E3" w:rsidRPr="00A1323B" w:rsidTr="00D745E3">
        <w:trPr>
          <w:trHeight w:val="350"/>
        </w:trPr>
        <w:tc>
          <w:tcPr>
            <w:tcW w:w="2923" w:type="dxa"/>
            <w:shd w:val="clear" w:color="auto" w:fill="auto"/>
            <w:vAlign w:val="bottom"/>
            <w:hideMark/>
          </w:tcPr>
          <w:p w:rsidR="00D745E3" w:rsidRPr="00A1323B" w:rsidRDefault="00D745E3" w:rsidP="000B60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</w:pPr>
            <w:r w:rsidRPr="00A1323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  <w:t>purchase price/kit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:rsidR="00D745E3" w:rsidRPr="00A1323B" w:rsidRDefault="00D745E3" w:rsidP="000B60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</w:pPr>
            <w:r w:rsidRPr="00A1323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  <w:t>350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D745E3" w:rsidRPr="00A1323B" w:rsidRDefault="00D745E3" w:rsidP="000B60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</w:pPr>
            <w:r w:rsidRPr="00A1323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  <w:t>160</w:t>
            </w:r>
          </w:p>
        </w:tc>
      </w:tr>
      <w:tr w:rsidR="00D745E3" w:rsidRPr="00A1323B" w:rsidTr="00D745E3">
        <w:trPr>
          <w:trHeight w:val="620"/>
        </w:trPr>
        <w:tc>
          <w:tcPr>
            <w:tcW w:w="2923" w:type="dxa"/>
            <w:shd w:val="clear" w:color="auto" w:fill="auto"/>
            <w:vAlign w:val="bottom"/>
            <w:hideMark/>
          </w:tcPr>
          <w:p w:rsidR="00D745E3" w:rsidRPr="00A1323B" w:rsidRDefault="00D745E3" w:rsidP="00D745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</w:pPr>
            <w:r w:rsidRPr="00A1323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  <w:t>Total amount required p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  <w:t>erMVK</w:t>
            </w:r>
            <w:r w:rsidR="003517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  <w:t>; Rs.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:rsidR="00D745E3" w:rsidRPr="00A1323B" w:rsidRDefault="00D745E3" w:rsidP="000B60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</w:pPr>
            <w:r w:rsidRPr="00A1323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  <w:t>105000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D745E3" w:rsidRPr="00A1323B" w:rsidRDefault="00D745E3" w:rsidP="000B60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</w:pPr>
            <w:r w:rsidRPr="00A1323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  <w:t>48000</w:t>
            </w:r>
          </w:p>
        </w:tc>
      </w:tr>
      <w:tr w:rsidR="00D745E3" w:rsidRPr="00A1323B" w:rsidTr="00A55954">
        <w:trPr>
          <w:trHeight w:val="419"/>
        </w:trPr>
        <w:tc>
          <w:tcPr>
            <w:tcW w:w="2923" w:type="dxa"/>
            <w:shd w:val="clear" w:color="auto" w:fill="auto"/>
            <w:vAlign w:val="bottom"/>
            <w:hideMark/>
          </w:tcPr>
          <w:p w:rsidR="00D745E3" w:rsidRPr="00A1323B" w:rsidRDefault="00D745E3" w:rsidP="000B60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</w:pPr>
            <w:r w:rsidRPr="00A1323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  <w:t xml:space="preserve">for 105 MVKs </w:t>
            </w:r>
            <w:r w:rsidR="003517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  <w:t xml:space="preserve">Rs. </w:t>
            </w:r>
            <w:r w:rsidRPr="00A1323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  <w:t>in lakhs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:rsidR="00D745E3" w:rsidRPr="00A1323B" w:rsidRDefault="00D745E3" w:rsidP="000B60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</w:pPr>
            <w:r w:rsidRPr="00A1323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  <w:t>110.25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D745E3" w:rsidRPr="00A1323B" w:rsidRDefault="00D745E3" w:rsidP="003517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</w:pPr>
            <w:r w:rsidRPr="00A1323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  <w:t> </w:t>
            </w:r>
            <w:r w:rsidR="003517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  <w:t>50.40</w:t>
            </w:r>
          </w:p>
        </w:tc>
      </w:tr>
      <w:tr w:rsidR="00D745E3" w:rsidRPr="00A1323B" w:rsidTr="00D745E3">
        <w:trPr>
          <w:trHeight w:val="310"/>
        </w:trPr>
        <w:tc>
          <w:tcPr>
            <w:tcW w:w="2923" w:type="dxa"/>
            <w:shd w:val="clear" w:color="auto" w:fill="auto"/>
            <w:vAlign w:val="bottom"/>
            <w:hideMark/>
          </w:tcPr>
          <w:p w:rsidR="00D745E3" w:rsidRPr="00A1323B" w:rsidRDefault="00D745E3" w:rsidP="000B60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</w:pPr>
            <w:r w:rsidRPr="00A1323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  <w:t>Subsidy</w:t>
            </w:r>
            <w:r w:rsidR="003517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  <w:t xml:space="preserve"> (50%) Rs. In lakhs required from Dept of </w:t>
            </w:r>
            <w:proofErr w:type="spellStart"/>
            <w:r w:rsidR="003517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  <w:t>Agrl</w:t>
            </w:r>
            <w:proofErr w:type="spellEnd"/>
          </w:p>
        </w:tc>
        <w:tc>
          <w:tcPr>
            <w:tcW w:w="1427" w:type="dxa"/>
            <w:shd w:val="clear" w:color="auto" w:fill="auto"/>
            <w:vAlign w:val="bottom"/>
            <w:hideMark/>
          </w:tcPr>
          <w:p w:rsidR="00D745E3" w:rsidRPr="00A55954" w:rsidRDefault="00D745E3" w:rsidP="000B60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IN" w:bidi="te-IN"/>
              </w:rPr>
            </w:pPr>
            <w:r w:rsidRPr="00A55954">
              <w:rPr>
                <w:rFonts w:ascii="Calibri" w:eastAsia="Times New Roman" w:hAnsi="Calibri" w:cs="Calibri"/>
                <w:color w:val="FF0000"/>
                <w:sz w:val="24"/>
                <w:szCs w:val="24"/>
                <w:lang w:eastAsia="en-IN" w:bidi="te-IN"/>
              </w:rPr>
              <w:t>55.125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D745E3" w:rsidRPr="00A1323B" w:rsidRDefault="00D745E3" w:rsidP="003517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</w:pPr>
            <w:r w:rsidRPr="00A1323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  <w:t> </w:t>
            </w:r>
            <w:r w:rsidR="0035171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IN" w:bidi="te-IN"/>
              </w:rPr>
              <w:t>0</w:t>
            </w:r>
          </w:p>
        </w:tc>
      </w:tr>
    </w:tbl>
    <w:p w:rsidR="00D745E3" w:rsidRDefault="00D745E3" w:rsidP="00D745E3">
      <w:pPr>
        <w:rPr>
          <w:rFonts w:cs="Arial Unicode MS"/>
          <w:lang w:bidi="te-IN"/>
        </w:rPr>
      </w:pPr>
    </w:p>
    <w:p w:rsidR="00A55954" w:rsidRPr="00E27284" w:rsidRDefault="00A55954" w:rsidP="00A55954">
      <w:pPr>
        <w:pStyle w:val="ListParagraph"/>
        <w:numPr>
          <w:ilvl w:val="0"/>
          <w:numId w:val="5"/>
        </w:numPr>
        <w:rPr>
          <w:rFonts w:cs="Arial Unicode MS"/>
          <w:b/>
          <w:bCs/>
          <w:i/>
          <w:iCs/>
          <w:lang w:bidi="te-IN"/>
        </w:rPr>
      </w:pPr>
      <w:r w:rsidRPr="00E27284">
        <w:rPr>
          <w:rFonts w:cs="Arial Unicode MS"/>
          <w:b/>
          <w:bCs/>
          <w:i/>
          <w:iCs/>
          <w:lang w:bidi="te-IN"/>
        </w:rPr>
        <w:t xml:space="preserve">Seeds as FPO </w:t>
      </w:r>
      <w:r w:rsidR="00261BF3">
        <w:rPr>
          <w:rFonts w:cs="Arial Unicode MS"/>
          <w:b/>
          <w:bCs/>
          <w:i/>
          <w:iCs/>
          <w:lang w:bidi="te-IN"/>
        </w:rPr>
        <w:t xml:space="preserve">/MVK </w:t>
      </w:r>
      <w:r w:rsidRPr="00E27284">
        <w:rPr>
          <w:rFonts w:cs="Arial Unicode MS"/>
          <w:b/>
          <w:bCs/>
          <w:i/>
          <w:iCs/>
          <w:lang w:bidi="te-IN"/>
        </w:rPr>
        <w:t>Business:</w:t>
      </w:r>
    </w:p>
    <w:p w:rsidR="00A55954" w:rsidRPr="00030B53" w:rsidRDefault="00A55954" w:rsidP="003B5954">
      <w:pPr>
        <w:pStyle w:val="ListParagraph"/>
        <w:numPr>
          <w:ilvl w:val="1"/>
          <w:numId w:val="5"/>
        </w:numPr>
        <w:rPr>
          <w:rFonts w:cs="Arial Unicode MS"/>
          <w:lang w:bidi="te-IN"/>
        </w:rPr>
      </w:pPr>
      <w:r w:rsidRPr="00030B53">
        <w:rPr>
          <w:rFonts w:cs="Arial Unicode MS"/>
          <w:lang w:bidi="te-IN"/>
        </w:rPr>
        <w:t>Groundnut local markets</w:t>
      </w:r>
      <w:r w:rsidR="00030B53" w:rsidRPr="00030B53">
        <w:rPr>
          <w:rFonts w:cs="Arial Unicode MS"/>
          <w:lang w:bidi="te-IN"/>
        </w:rPr>
        <w:t>&amp;</w:t>
      </w:r>
      <w:r w:rsidRPr="00030B53">
        <w:rPr>
          <w:rFonts w:cs="Arial Unicode MS"/>
          <w:lang w:bidi="te-IN"/>
        </w:rPr>
        <w:t>Millets seed</w:t>
      </w:r>
      <w:r w:rsidR="00030B53">
        <w:rPr>
          <w:rFonts w:cs="Arial Unicode MS"/>
          <w:lang w:bidi="te-IN"/>
        </w:rPr>
        <w:t xml:space="preserve">s are the </w:t>
      </w:r>
      <w:proofErr w:type="spellStart"/>
      <w:r w:rsidR="00030B53">
        <w:rPr>
          <w:rFonts w:cs="Arial Unicode MS"/>
          <w:lang w:bidi="te-IN"/>
        </w:rPr>
        <w:t>opportunties</w:t>
      </w:r>
      <w:proofErr w:type="spellEnd"/>
    </w:p>
    <w:p w:rsidR="00A55954" w:rsidRDefault="00A55954" w:rsidP="00A55954">
      <w:pPr>
        <w:pStyle w:val="ListParagraph"/>
        <w:numPr>
          <w:ilvl w:val="1"/>
          <w:numId w:val="5"/>
        </w:numPr>
        <w:rPr>
          <w:rFonts w:cs="Arial Unicode MS"/>
          <w:lang w:bidi="te-IN"/>
        </w:rPr>
      </w:pPr>
      <w:r>
        <w:rPr>
          <w:rFonts w:cs="Arial Unicode MS"/>
          <w:lang w:bidi="te-IN"/>
        </w:rPr>
        <w:t xml:space="preserve">Other vegetable seed – It </w:t>
      </w:r>
      <w:r w:rsidR="00C827F7">
        <w:rPr>
          <w:rFonts w:cs="Arial Unicode MS"/>
          <w:lang w:bidi="te-IN"/>
        </w:rPr>
        <w:t>will be the</w:t>
      </w:r>
      <w:r>
        <w:rPr>
          <w:rFonts w:cs="Arial Unicode MS"/>
          <w:lang w:bidi="te-IN"/>
        </w:rPr>
        <w:t xml:space="preserve"> business </w:t>
      </w:r>
      <w:r w:rsidR="00261BF3">
        <w:rPr>
          <w:rFonts w:cs="Arial Unicode MS"/>
          <w:lang w:bidi="te-IN"/>
        </w:rPr>
        <w:t>MVK</w:t>
      </w:r>
    </w:p>
    <w:p w:rsidR="00A55954" w:rsidRDefault="00A55954" w:rsidP="00A55954">
      <w:pPr>
        <w:pStyle w:val="ListParagraph"/>
        <w:ind w:left="1440"/>
        <w:rPr>
          <w:rFonts w:cs="Arial Unicode MS"/>
          <w:lang w:bidi="te-IN"/>
        </w:rPr>
      </w:pPr>
    </w:p>
    <w:p w:rsidR="00A55954" w:rsidRDefault="00A55954" w:rsidP="00030B53">
      <w:pPr>
        <w:pStyle w:val="ListParagraph"/>
        <w:rPr>
          <w:rFonts w:cs="Arial Unicode MS"/>
          <w:lang w:bidi="te-IN"/>
        </w:rPr>
      </w:pPr>
      <w:r w:rsidRPr="00A55954">
        <w:rPr>
          <w:rFonts w:cs="Arial Unicode MS"/>
          <w:lang w:bidi="te-IN"/>
        </w:rPr>
        <w:t xml:space="preserve">Ground nut area is more in </w:t>
      </w:r>
      <w:proofErr w:type="spellStart"/>
      <w:r w:rsidRPr="00A55954">
        <w:rPr>
          <w:rFonts w:cs="Arial Unicode MS"/>
          <w:lang w:bidi="te-IN"/>
        </w:rPr>
        <w:t>Ananthapuramu</w:t>
      </w:r>
      <w:proofErr w:type="spellEnd"/>
      <w:r w:rsidRPr="00A55954">
        <w:rPr>
          <w:rFonts w:cs="Arial Unicode MS"/>
          <w:lang w:bidi="te-IN"/>
        </w:rPr>
        <w:t xml:space="preserve">, </w:t>
      </w:r>
      <w:proofErr w:type="spellStart"/>
      <w:r w:rsidRPr="00A55954">
        <w:rPr>
          <w:rFonts w:cs="Arial Unicode MS"/>
          <w:lang w:bidi="te-IN"/>
        </w:rPr>
        <w:t>Chittoor</w:t>
      </w:r>
      <w:proofErr w:type="spellEnd"/>
      <w:r w:rsidRPr="00A55954">
        <w:rPr>
          <w:rFonts w:cs="Arial Unicode MS"/>
          <w:lang w:bidi="te-IN"/>
        </w:rPr>
        <w:t xml:space="preserve"> and </w:t>
      </w:r>
      <w:proofErr w:type="spellStart"/>
      <w:r w:rsidRPr="00A55954">
        <w:rPr>
          <w:rFonts w:cs="Arial Unicode MS"/>
          <w:lang w:bidi="te-IN"/>
        </w:rPr>
        <w:t>Kadapa</w:t>
      </w:r>
      <w:proofErr w:type="spellEnd"/>
      <w:r w:rsidRPr="00A55954">
        <w:rPr>
          <w:rFonts w:cs="Arial Unicode MS"/>
          <w:lang w:bidi="te-IN"/>
        </w:rPr>
        <w:t xml:space="preserve"> districts in Kharif a</w:t>
      </w:r>
      <w:r w:rsidR="00030B53">
        <w:rPr>
          <w:rFonts w:cs="Arial Unicode MS"/>
          <w:lang w:bidi="te-IN"/>
        </w:rPr>
        <w:t>nd</w:t>
      </w:r>
      <w:r w:rsidRPr="00A55954">
        <w:rPr>
          <w:rFonts w:cs="Arial Unicode MS"/>
          <w:lang w:bidi="te-IN"/>
        </w:rPr>
        <w:t xml:space="preserve"> groundnut area under Rabi season is less. Govt is supplying the certified seed on subsidy of 1/3</w:t>
      </w:r>
      <w:r w:rsidRPr="00A55954">
        <w:rPr>
          <w:rFonts w:cs="Arial Unicode MS"/>
          <w:vertAlign w:val="superscript"/>
          <w:lang w:bidi="te-IN"/>
        </w:rPr>
        <w:t>rd</w:t>
      </w:r>
      <w:r w:rsidRPr="00A55954">
        <w:rPr>
          <w:rFonts w:cs="Arial Unicode MS"/>
          <w:lang w:bidi="te-IN"/>
        </w:rPr>
        <w:t xml:space="preserve"> of the total requirement.  Farmers are managing to get the seed from different sources for Kharif season</w:t>
      </w:r>
      <w:r w:rsidR="00030B53">
        <w:rPr>
          <w:rFonts w:cs="Arial Unicode MS"/>
          <w:lang w:bidi="te-IN"/>
        </w:rPr>
        <w:t xml:space="preserve"> for the 2/3</w:t>
      </w:r>
      <w:r w:rsidR="00030B53" w:rsidRPr="00030B53">
        <w:rPr>
          <w:rFonts w:cs="Arial Unicode MS"/>
          <w:vertAlign w:val="superscript"/>
          <w:lang w:bidi="te-IN"/>
        </w:rPr>
        <w:t>rd</w:t>
      </w:r>
      <w:r w:rsidR="00030B53">
        <w:rPr>
          <w:rFonts w:cs="Arial Unicode MS"/>
          <w:lang w:bidi="te-IN"/>
        </w:rPr>
        <w:t xml:space="preserve"> of the requirement</w:t>
      </w:r>
      <w:r w:rsidRPr="00A55954">
        <w:rPr>
          <w:rFonts w:cs="Arial Unicode MS"/>
          <w:lang w:bidi="te-IN"/>
        </w:rPr>
        <w:t xml:space="preserve">. </w:t>
      </w:r>
    </w:p>
    <w:p w:rsidR="00A55954" w:rsidRPr="00A55954" w:rsidRDefault="00A55954" w:rsidP="00A55954">
      <w:pPr>
        <w:pStyle w:val="ListParagraph"/>
        <w:ind w:left="1440"/>
        <w:rPr>
          <w:rFonts w:cs="Arial Unicode MS"/>
          <w:lang w:bidi="te-IN"/>
        </w:rPr>
      </w:pPr>
    </w:p>
    <w:p w:rsidR="00030B53" w:rsidRDefault="00261BF3" w:rsidP="00030B53">
      <w:pPr>
        <w:pStyle w:val="ListParagraph"/>
        <w:rPr>
          <w:rFonts w:cs="Arial Unicode MS"/>
          <w:lang w:bidi="te-IN"/>
        </w:rPr>
      </w:pPr>
      <w:r>
        <w:rPr>
          <w:rFonts w:cs="Arial Unicode MS"/>
          <w:lang w:bidi="te-IN"/>
        </w:rPr>
        <w:t xml:space="preserve">MVKs </w:t>
      </w:r>
      <w:r w:rsidR="00A55954" w:rsidRPr="00A55954">
        <w:rPr>
          <w:rFonts w:cs="Arial Unicode MS"/>
          <w:lang w:bidi="te-IN"/>
        </w:rPr>
        <w:t xml:space="preserve">can assess the </w:t>
      </w:r>
      <w:r w:rsidR="00030B53">
        <w:rPr>
          <w:rFonts w:cs="Arial Unicode MS"/>
          <w:lang w:bidi="te-IN"/>
        </w:rPr>
        <w:t xml:space="preserve">local </w:t>
      </w:r>
      <w:r w:rsidR="00A55954" w:rsidRPr="00A55954">
        <w:rPr>
          <w:rFonts w:cs="Arial Unicode MS"/>
          <w:lang w:bidi="te-IN"/>
        </w:rPr>
        <w:t>demand for groundnut in their villages</w:t>
      </w:r>
      <w:r w:rsidR="00030B53">
        <w:rPr>
          <w:rFonts w:cs="Arial Unicode MS"/>
          <w:lang w:bidi="te-IN"/>
        </w:rPr>
        <w:t xml:space="preserve"> and adjoining ones</w:t>
      </w:r>
      <w:proofErr w:type="gramStart"/>
      <w:r w:rsidR="00030B53">
        <w:rPr>
          <w:rFonts w:cs="Arial Unicode MS"/>
          <w:lang w:bidi="te-IN"/>
        </w:rPr>
        <w:t xml:space="preserve">; </w:t>
      </w:r>
      <w:r w:rsidR="00A55954" w:rsidRPr="00A55954">
        <w:rPr>
          <w:rFonts w:cs="Arial Unicode MS"/>
          <w:lang w:bidi="te-IN"/>
        </w:rPr>
        <w:t xml:space="preserve"> farmers</w:t>
      </w:r>
      <w:proofErr w:type="gramEnd"/>
      <w:r w:rsidR="00A55954" w:rsidRPr="00A55954">
        <w:rPr>
          <w:rFonts w:cs="Arial Unicode MS"/>
          <w:lang w:bidi="te-IN"/>
        </w:rPr>
        <w:t xml:space="preserve"> who can purchase seed on full cost basis</w:t>
      </w:r>
      <w:r w:rsidR="00030B53">
        <w:rPr>
          <w:rFonts w:cs="Arial Unicode MS"/>
          <w:lang w:bidi="te-IN"/>
        </w:rPr>
        <w:t xml:space="preserve"> forms the market segment. </w:t>
      </w:r>
      <w:r w:rsidR="00A55954" w:rsidRPr="00A55954">
        <w:rPr>
          <w:rFonts w:cs="Arial Unicode MS"/>
          <w:lang w:bidi="te-IN"/>
        </w:rPr>
        <w:t xml:space="preserve">In this </w:t>
      </w:r>
      <w:r w:rsidR="00030B53">
        <w:rPr>
          <w:rFonts w:cs="Arial Unicode MS"/>
          <w:lang w:bidi="te-IN"/>
        </w:rPr>
        <w:t xml:space="preserve">business as </w:t>
      </w:r>
      <w:r w:rsidR="00A55954" w:rsidRPr="00A55954">
        <w:rPr>
          <w:rFonts w:cs="Arial Unicode MS"/>
          <w:lang w:bidi="te-IN"/>
        </w:rPr>
        <w:t>margin</w:t>
      </w:r>
      <w:r w:rsidR="00C827F7">
        <w:rPr>
          <w:rFonts w:cs="Arial Unicode MS"/>
          <w:lang w:bidi="te-IN"/>
        </w:rPr>
        <w:t>s</w:t>
      </w:r>
      <w:r w:rsidR="00030B53">
        <w:rPr>
          <w:rFonts w:cs="Arial Unicode MS"/>
          <w:lang w:bidi="te-IN"/>
        </w:rPr>
        <w:t xml:space="preserve">are low, </w:t>
      </w:r>
      <w:r>
        <w:rPr>
          <w:rFonts w:cs="Arial Unicode MS"/>
          <w:lang w:bidi="te-IN"/>
        </w:rPr>
        <w:t xml:space="preserve">MVK </w:t>
      </w:r>
      <w:r w:rsidR="00A55954" w:rsidRPr="00A55954">
        <w:rPr>
          <w:rFonts w:cs="Arial Unicode MS"/>
          <w:lang w:bidi="te-IN"/>
        </w:rPr>
        <w:t>should operate in volumes to get the profits. FPOs</w:t>
      </w:r>
      <w:r>
        <w:rPr>
          <w:rFonts w:cs="Arial Unicode MS"/>
          <w:lang w:bidi="te-IN"/>
        </w:rPr>
        <w:t>/MVKs</w:t>
      </w:r>
      <w:r w:rsidR="00A55954" w:rsidRPr="00A55954">
        <w:rPr>
          <w:rFonts w:cs="Arial Unicode MS"/>
          <w:lang w:bidi="te-IN"/>
        </w:rPr>
        <w:t xml:space="preserve"> can sell it as truthfully labelled seed and do away with seed certification process if govt is not able to provide the</w:t>
      </w:r>
      <w:r w:rsidR="00030B53">
        <w:rPr>
          <w:rFonts w:cs="Arial Unicode MS"/>
          <w:lang w:bidi="te-IN"/>
        </w:rPr>
        <w:t>m</w:t>
      </w:r>
      <w:r w:rsidR="00A55954" w:rsidRPr="00A55954">
        <w:rPr>
          <w:rFonts w:cs="Arial Unicode MS"/>
          <w:lang w:bidi="te-IN"/>
        </w:rPr>
        <w:t xml:space="preserve"> seed subsidy. Or seed can be sold in loose without labelling by the farmers</w:t>
      </w:r>
      <w:r w:rsidR="00030B53">
        <w:rPr>
          <w:rFonts w:cs="Arial Unicode MS"/>
          <w:lang w:bidi="te-IN"/>
        </w:rPr>
        <w:t xml:space="preserve">/ by the </w:t>
      </w:r>
      <w:proofErr w:type="spellStart"/>
      <w:r w:rsidR="00030B53">
        <w:rPr>
          <w:rFonts w:cs="Arial Unicode MS"/>
          <w:lang w:bidi="te-IN"/>
        </w:rPr>
        <w:t>CLiCs</w:t>
      </w:r>
      <w:proofErr w:type="spellEnd"/>
      <w:r w:rsidR="00030B53">
        <w:rPr>
          <w:rFonts w:cs="Arial Unicode MS"/>
          <w:lang w:bidi="te-IN"/>
        </w:rPr>
        <w:t xml:space="preserve"> on behalf of the farmers</w:t>
      </w:r>
      <w:r w:rsidR="00C827F7">
        <w:rPr>
          <w:rFonts w:cs="Arial Unicode MS"/>
          <w:lang w:bidi="te-IN"/>
        </w:rPr>
        <w:t xml:space="preserve">. </w:t>
      </w:r>
    </w:p>
    <w:p w:rsidR="00A55954" w:rsidRPr="00A55954" w:rsidRDefault="00A55954" w:rsidP="00030B53">
      <w:pPr>
        <w:pStyle w:val="ListParagraph"/>
        <w:rPr>
          <w:rFonts w:cs="Arial Unicode MS"/>
          <w:lang w:bidi="te-IN"/>
        </w:rPr>
      </w:pPr>
    </w:p>
    <w:p w:rsidR="00030B53" w:rsidRDefault="00030B53">
      <w:pPr>
        <w:rPr>
          <w:rFonts w:cs="Arial Unicode MS"/>
          <w:b/>
          <w:bCs/>
          <w:lang w:bidi="te-IN"/>
        </w:rPr>
      </w:pPr>
      <w:r>
        <w:rPr>
          <w:rFonts w:cs="Arial Unicode MS"/>
          <w:b/>
          <w:bCs/>
          <w:lang w:bidi="te-IN"/>
        </w:rPr>
        <w:br w:type="page"/>
      </w:r>
    </w:p>
    <w:p w:rsidR="002C380A" w:rsidRPr="00AE6EC8" w:rsidRDefault="0097302A">
      <w:pPr>
        <w:rPr>
          <w:rFonts w:cs="Arial Unicode MS"/>
          <w:b/>
          <w:bCs/>
          <w:lang w:bidi="te-IN"/>
        </w:rPr>
      </w:pPr>
      <w:r w:rsidRPr="00AE6EC8">
        <w:rPr>
          <w:rFonts w:cs="Arial Unicode MS"/>
          <w:b/>
          <w:bCs/>
          <w:lang w:bidi="te-IN"/>
        </w:rPr>
        <w:lastRenderedPageBreak/>
        <w:t>LTA has to give</w:t>
      </w:r>
    </w:p>
    <w:p w:rsidR="0097302A" w:rsidRPr="00030B53" w:rsidRDefault="0097302A" w:rsidP="00030B53">
      <w:pPr>
        <w:pStyle w:val="ListParagraph"/>
        <w:numPr>
          <w:ilvl w:val="0"/>
          <w:numId w:val="1"/>
        </w:numPr>
        <w:rPr>
          <w:rFonts w:cs="Arial Unicode MS"/>
          <w:lang w:bidi="te-IN"/>
        </w:rPr>
      </w:pPr>
      <w:proofErr w:type="spellStart"/>
      <w:r w:rsidRPr="0097302A">
        <w:rPr>
          <w:rFonts w:cs="Arial Unicode MS"/>
          <w:lang w:bidi="te-IN"/>
        </w:rPr>
        <w:t>Navadhanya</w:t>
      </w:r>
      <w:proofErr w:type="spellEnd"/>
      <w:r w:rsidRPr="0097302A">
        <w:rPr>
          <w:rFonts w:cs="Arial Unicode MS"/>
          <w:lang w:bidi="te-IN"/>
        </w:rPr>
        <w:t xml:space="preserve"> strategy note</w:t>
      </w:r>
      <w:r w:rsidR="00030B53">
        <w:rPr>
          <w:rFonts w:cs="Arial Unicode MS"/>
          <w:lang w:bidi="te-IN"/>
        </w:rPr>
        <w:t xml:space="preserve"> with </w:t>
      </w:r>
      <w:r w:rsidRPr="00030B53">
        <w:rPr>
          <w:rFonts w:cs="Arial Unicode MS"/>
          <w:lang w:bidi="te-IN"/>
        </w:rPr>
        <w:t>Resource material</w:t>
      </w:r>
    </w:p>
    <w:p w:rsidR="0097302A" w:rsidRPr="0097302A" w:rsidRDefault="0097302A" w:rsidP="0097302A">
      <w:pPr>
        <w:pStyle w:val="ListParagraph"/>
        <w:numPr>
          <w:ilvl w:val="0"/>
          <w:numId w:val="1"/>
        </w:numPr>
        <w:rPr>
          <w:rFonts w:cs="Arial Unicode MS"/>
          <w:lang w:bidi="te-IN"/>
        </w:rPr>
      </w:pPr>
      <w:r w:rsidRPr="0097302A">
        <w:rPr>
          <w:rFonts w:cs="Arial Unicode MS"/>
          <w:lang w:bidi="te-IN"/>
        </w:rPr>
        <w:t>LFA- Agri specialist training &gt;&gt; biodiversity festival</w:t>
      </w:r>
    </w:p>
    <w:p w:rsidR="0097302A" w:rsidRDefault="0097302A" w:rsidP="0097302A">
      <w:pPr>
        <w:pStyle w:val="ListParagraph"/>
        <w:numPr>
          <w:ilvl w:val="0"/>
          <w:numId w:val="1"/>
        </w:numPr>
        <w:rPr>
          <w:rFonts w:cs="Arial Unicode MS"/>
          <w:lang w:bidi="te-IN"/>
        </w:rPr>
      </w:pPr>
      <w:r w:rsidRPr="0097302A">
        <w:rPr>
          <w:rFonts w:cs="Arial Unicode MS"/>
          <w:lang w:bidi="te-IN"/>
        </w:rPr>
        <w:t xml:space="preserve">Role of community organizers in </w:t>
      </w:r>
      <w:r w:rsidR="00AE6769">
        <w:rPr>
          <w:rFonts w:cs="Arial Unicode MS"/>
          <w:lang w:bidi="te-IN"/>
        </w:rPr>
        <w:t xml:space="preserve">the </w:t>
      </w:r>
      <w:r w:rsidRPr="0097302A">
        <w:rPr>
          <w:rFonts w:cs="Arial Unicode MS"/>
          <w:lang w:bidi="te-IN"/>
        </w:rPr>
        <w:t>campaign</w:t>
      </w:r>
    </w:p>
    <w:p w:rsidR="00A55954" w:rsidRPr="00470B49" w:rsidRDefault="00A55954" w:rsidP="00A55954">
      <w:pPr>
        <w:pStyle w:val="ListParagraph"/>
        <w:numPr>
          <w:ilvl w:val="0"/>
          <w:numId w:val="1"/>
        </w:numPr>
        <w:rPr>
          <w:rFonts w:cs="Arial Unicode MS"/>
          <w:lang w:bidi="te-IN"/>
        </w:rPr>
      </w:pPr>
      <w:bookmarkStart w:id="0" w:name="_GoBack"/>
      <w:bookmarkEnd w:id="0"/>
      <w:r w:rsidRPr="00470B49">
        <w:rPr>
          <w:rFonts w:cs="Arial Unicode MS"/>
          <w:lang w:bidi="te-IN"/>
        </w:rPr>
        <w:t>There is a balance budget on foundation seed component (nearly Rs. 66 lakhs) – that can be used to source the seed this Kharif, 2019</w:t>
      </w:r>
      <w:r>
        <w:rPr>
          <w:rFonts w:cs="Arial Unicode MS"/>
          <w:lang w:bidi="te-IN"/>
        </w:rPr>
        <w:t>. Asked LTA to give a note on how to use this</w:t>
      </w:r>
    </w:p>
    <w:p w:rsidR="00C827F7" w:rsidRPr="00470B49" w:rsidRDefault="00C827F7" w:rsidP="00C827F7">
      <w:pPr>
        <w:pStyle w:val="ListParagraph"/>
        <w:numPr>
          <w:ilvl w:val="0"/>
          <w:numId w:val="1"/>
        </w:numPr>
        <w:rPr>
          <w:rFonts w:cs="Arial Unicode MS"/>
          <w:lang w:bidi="te-IN"/>
        </w:rPr>
      </w:pPr>
      <w:r w:rsidRPr="00470B49">
        <w:rPr>
          <w:rFonts w:cs="Arial Unicode MS"/>
          <w:lang w:bidi="te-IN"/>
        </w:rPr>
        <w:t>There is un</w:t>
      </w:r>
      <w:r>
        <w:rPr>
          <w:rFonts w:cs="Arial Unicode MS"/>
          <w:lang w:bidi="te-IN"/>
        </w:rPr>
        <w:t>sp</w:t>
      </w:r>
      <w:r w:rsidRPr="00470B49">
        <w:rPr>
          <w:rFonts w:cs="Arial Unicode MS"/>
          <w:lang w:bidi="te-IN"/>
        </w:rPr>
        <w:t>ent money of bags etc and labour for processing etc( Rs. 21 lakhs)</w:t>
      </w:r>
      <w:r>
        <w:rPr>
          <w:rFonts w:cs="Arial Unicode MS"/>
          <w:lang w:bidi="te-IN"/>
        </w:rPr>
        <w:t xml:space="preserve"> – note on it</w:t>
      </w:r>
    </w:p>
    <w:p w:rsidR="00C827F7" w:rsidRPr="00470B49" w:rsidRDefault="00C827F7" w:rsidP="00C827F7">
      <w:pPr>
        <w:pStyle w:val="ListParagraph"/>
        <w:numPr>
          <w:ilvl w:val="0"/>
          <w:numId w:val="1"/>
        </w:numPr>
        <w:rPr>
          <w:rFonts w:cs="Arial Unicode MS"/>
          <w:lang w:bidi="te-IN"/>
        </w:rPr>
      </w:pPr>
      <w:r w:rsidRPr="00470B49">
        <w:rPr>
          <w:rFonts w:cs="Arial Unicode MS"/>
          <w:lang w:bidi="te-IN"/>
        </w:rPr>
        <w:t>CMSS infrastructure- there is Rs1.5 lakhs per FPO</w:t>
      </w:r>
      <w:r w:rsidR="00261BF3">
        <w:rPr>
          <w:rFonts w:cs="Arial Unicode MS"/>
          <w:lang w:bidi="te-IN"/>
        </w:rPr>
        <w:t>/MVK</w:t>
      </w:r>
      <w:r w:rsidRPr="00470B49">
        <w:rPr>
          <w:rFonts w:cs="Arial Unicode MS"/>
          <w:lang w:bidi="te-IN"/>
        </w:rPr>
        <w:t xml:space="preserve">. WASSAN has give the machines, spec and modus operandi </w:t>
      </w:r>
    </w:p>
    <w:p w:rsidR="00A55954" w:rsidRDefault="00A55954" w:rsidP="00C827F7">
      <w:pPr>
        <w:pStyle w:val="ListParagraph"/>
        <w:rPr>
          <w:rFonts w:cs="Arial Unicode MS"/>
          <w:lang w:bidi="te-IN"/>
        </w:rPr>
      </w:pPr>
    </w:p>
    <w:p w:rsidR="0097302A" w:rsidRPr="00AE6EC8" w:rsidRDefault="0097302A" w:rsidP="0097302A">
      <w:pPr>
        <w:rPr>
          <w:rFonts w:cs="Arial Unicode MS"/>
          <w:b/>
          <w:bCs/>
          <w:lang w:bidi="te-IN"/>
        </w:rPr>
      </w:pPr>
      <w:r w:rsidRPr="00AE6EC8">
        <w:rPr>
          <w:rFonts w:cs="Arial Unicode MS"/>
          <w:b/>
          <w:bCs/>
          <w:lang w:bidi="te-IN"/>
        </w:rPr>
        <w:t>SMPU</w:t>
      </w:r>
    </w:p>
    <w:p w:rsidR="0097302A" w:rsidRPr="00C123A3" w:rsidRDefault="0097302A" w:rsidP="00C123A3">
      <w:pPr>
        <w:pStyle w:val="ListParagraph"/>
        <w:numPr>
          <w:ilvl w:val="0"/>
          <w:numId w:val="2"/>
        </w:numPr>
        <w:rPr>
          <w:rFonts w:cs="Arial Unicode MS"/>
          <w:lang w:bidi="te-IN"/>
        </w:rPr>
      </w:pPr>
      <w:r w:rsidRPr="00C123A3">
        <w:rPr>
          <w:rFonts w:cs="Arial Unicode MS"/>
          <w:lang w:bidi="te-IN"/>
        </w:rPr>
        <w:t xml:space="preserve">Need to finalise the strategy note and </w:t>
      </w:r>
      <w:r w:rsidR="00E27284">
        <w:rPr>
          <w:rFonts w:cs="Arial Unicode MS"/>
          <w:lang w:bidi="te-IN"/>
        </w:rPr>
        <w:t>other docs &amp;</w:t>
      </w:r>
      <w:r w:rsidR="00C123A3" w:rsidRPr="00C123A3">
        <w:rPr>
          <w:rFonts w:cs="Arial Unicode MS"/>
          <w:lang w:bidi="te-IN"/>
        </w:rPr>
        <w:t>share it with LFAs</w:t>
      </w:r>
    </w:p>
    <w:p w:rsidR="00C123A3" w:rsidRDefault="00C123A3" w:rsidP="00C123A3">
      <w:pPr>
        <w:pStyle w:val="ListParagraph"/>
        <w:numPr>
          <w:ilvl w:val="0"/>
          <w:numId w:val="2"/>
        </w:numPr>
        <w:rPr>
          <w:rFonts w:cs="Arial Unicode MS"/>
          <w:lang w:bidi="te-IN"/>
        </w:rPr>
      </w:pPr>
      <w:r w:rsidRPr="00C123A3">
        <w:rPr>
          <w:rFonts w:cs="Arial Unicode MS"/>
          <w:lang w:bidi="te-IN"/>
        </w:rPr>
        <w:t xml:space="preserve">Need to relook at the decision on working capital assistance as </w:t>
      </w:r>
      <w:r w:rsidR="00E27284">
        <w:rPr>
          <w:rFonts w:cs="Arial Unicode MS"/>
          <w:lang w:bidi="te-IN"/>
        </w:rPr>
        <w:t xml:space="preserve">a </w:t>
      </w:r>
      <w:r w:rsidRPr="00C123A3">
        <w:rPr>
          <w:rFonts w:cs="Arial Unicode MS"/>
          <w:lang w:bidi="te-IN"/>
        </w:rPr>
        <w:t>revolving fund</w:t>
      </w:r>
      <w:r>
        <w:rPr>
          <w:rFonts w:cs="Arial Unicode MS"/>
          <w:lang w:bidi="te-IN"/>
        </w:rPr>
        <w:t>(</w:t>
      </w:r>
      <w:proofErr w:type="spellStart"/>
      <w:r w:rsidR="00E27284">
        <w:rPr>
          <w:rFonts w:cs="Arial Unicode MS"/>
          <w:lang w:bidi="te-IN"/>
        </w:rPr>
        <w:t>i.e</w:t>
      </w:r>
      <w:proofErr w:type="spellEnd"/>
      <w:r w:rsidR="00E27284">
        <w:rPr>
          <w:rFonts w:cs="Arial Unicode MS"/>
          <w:lang w:bidi="te-IN"/>
        </w:rPr>
        <w:t xml:space="preserve"> Rs 5 </w:t>
      </w:r>
      <w:proofErr w:type="spellStart"/>
      <w:r w:rsidR="00E27284">
        <w:rPr>
          <w:rFonts w:cs="Arial Unicode MS"/>
          <w:lang w:bidi="te-IN"/>
        </w:rPr>
        <w:t>lakhs</w:t>
      </w:r>
      <w:proofErr w:type="spellEnd"/>
      <w:r w:rsidR="00E27284">
        <w:rPr>
          <w:rFonts w:cs="Arial Unicode MS"/>
          <w:lang w:bidi="te-IN"/>
        </w:rPr>
        <w:t xml:space="preserve"> per</w:t>
      </w:r>
      <w:r w:rsidRPr="00C123A3">
        <w:rPr>
          <w:rFonts w:cs="Arial Unicode MS"/>
          <w:lang w:bidi="te-IN"/>
        </w:rPr>
        <w:t xml:space="preserve"> FPO</w:t>
      </w:r>
      <w:r w:rsidR="00261BF3">
        <w:rPr>
          <w:rFonts w:cs="Arial Unicode MS"/>
          <w:lang w:bidi="te-IN"/>
        </w:rPr>
        <w:t>/ MVK</w:t>
      </w:r>
      <w:r w:rsidR="00E27284">
        <w:rPr>
          <w:rFonts w:cs="Arial Unicode MS"/>
          <w:lang w:bidi="te-IN"/>
        </w:rPr>
        <w:t xml:space="preserve">can be given if </w:t>
      </w:r>
      <w:r w:rsidRPr="00C123A3">
        <w:rPr>
          <w:rFonts w:cs="Arial Unicode MS"/>
          <w:lang w:bidi="te-IN"/>
        </w:rPr>
        <w:t>500 members have taken membership in the FPO</w:t>
      </w:r>
      <w:r>
        <w:rPr>
          <w:rFonts w:cs="Arial Unicode MS"/>
          <w:lang w:bidi="te-IN"/>
        </w:rPr>
        <w:t xml:space="preserve">). Make it as Rs. 2 lakhs if membership crossed 200 in each FPO. It will help them to initiate the </w:t>
      </w:r>
      <w:proofErr w:type="spellStart"/>
      <w:r>
        <w:rPr>
          <w:rFonts w:cs="Arial Unicode MS"/>
          <w:lang w:bidi="te-IN"/>
        </w:rPr>
        <w:t>navadhanya</w:t>
      </w:r>
      <w:proofErr w:type="spellEnd"/>
      <w:r>
        <w:rPr>
          <w:rFonts w:cs="Arial Unicode MS"/>
          <w:lang w:bidi="te-IN"/>
        </w:rPr>
        <w:t xml:space="preserve"> +millets and other seeds work in Kharif, 2019</w:t>
      </w:r>
    </w:p>
    <w:p w:rsidR="00470B49" w:rsidRDefault="00C827F7" w:rsidP="00470B49">
      <w:pPr>
        <w:pStyle w:val="ListParagraph"/>
        <w:numPr>
          <w:ilvl w:val="0"/>
          <w:numId w:val="2"/>
        </w:numPr>
        <w:rPr>
          <w:rFonts w:cs="Arial Unicode MS"/>
          <w:lang w:bidi="te-IN"/>
        </w:rPr>
      </w:pPr>
      <w:r w:rsidRPr="00C827F7">
        <w:rPr>
          <w:rFonts w:cs="Arial Unicode MS"/>
          <w:lang w:bidi="te-IN"/>
        </w:rPr>
        <w:t xml:space="preserve">SPMU, LTA and Director , APSSCA meeting </w:t>
      </w:r>
    </w:p>
    <w:p w:rsidR="00E27284" w:rsidRDefault="00E27284" w:rsidP="00E27284">
      <w:pPr>
        <w:rPr>
          <w:rFonts w:cs="Arial Unicode MS"/>
          <w:lang w:bidi="te-IN"/>
        </w:rPr>
      </w:pPr>
    </w:p>
    <w:p w:rsidR="00E27284" w:rsidRPr="00E27284" w:rsidRDefault="00E27284" w:rsidP="00E27284">
      <w:pPr>
        <w:jc w:val="center"/>
        <w:rPr>
          <w:rFonts w:cs="Arial Unicode MS"/>
          <w:lang w:bidi="te-IN"/>
        </w:rPr>
      </w:pPr>
      <w:r>
        <w:rPr>
          <w:rFonts w:cs="Arial Unicode MS"/>
          <w:lang w:bidi="te-IN"/>
        </w:rPr>
        <w:t>*****</w:t>
      </w:r>
    </w:p>
    <w:sectPr w:rsidR="00E27284" w:rsidRPr="00E27284" w:rsidSect="00891E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utami">
    <w:altName w:val="Bahnschrift Light"/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2CA4"/>
    <w:multiLevelType w:val="hybridMultilevel"/>
    <w:tmpl w:val="AD984A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6867"/>
    <w:multiLevelType w:val="hybridMultilevel"/>
    <w:tmpl w:val="269A459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0438FF"/>
    <w:multiLevelType w:val="hybridMultilevel"/>
    <w:tmpl w:val="9682A33E"/>
    <w:lvl w:ilvl="0" w:tplc="40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5671CB3"/>
    <w:multiLevelType w:val="hybridMultilevel"/>
    <w:tmpl w:val="84D41F8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EA7165"/>
    <w:multiLevelType w:val="hybridMultilevel"/>
    <w:tmpl w:val="155A9420"/>
    <w:lvl w:ilvl="0" w:tplc="40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DD95B7B"/>
    <w:multiLevelType w:val="hybridMultilevel"/>
    <w:tmpl w:val="C62AC2B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1B2EBC"/>
    <w:multiLevelType w:val="hybridMultilevel"/>
    <w:tmpl w:val="526E95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EA5FCC"/>
    <w:multiLevelType w:val="hybridMultilevel"/>
    <w:tmpl w:val="BB483578"/>
    <w:lvl w:ilvl="0" w:tplc="40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8134461"/>
    <w:multiLevelType w:val="hybridMultilevel"/>
    <w:tmpl w:val="2124DBB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92B2042"/>
    <w:multiLevelType w:val="hybridMultilevel"/>
    <w:tmpl w:val="82A6B3F6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FD1534"/>
    <w:multiLevelType w:val="hybridMultilevel"/>
    <w:tmpl w:val="C62AC2B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7711CB"/>
    <w:multiLevelType w:val="hybridMultilevel"/>
    <w:tmpl w:val="3CFACF3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336625F"/>
    <w:multiLevelType w:val="hybridMultilevel"/>
    <w:tmpl w:val="2C38C04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897830"/>
    <w:multiLevelType w:val="hybridMultilevel"/>
    <w:tmpl w:val="41A4AA58"/>
    <w:lvl w:ilvl="0" w:tplc="40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78B0F84"/>
    <w:multiLevelType w:val="hybridMultilevel"/>
    <w:tmpl w:val="DC9E278E"/>
    <w:lvl w:ilvl="0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2880" w:hanging="360"/>
      </w:pPr>
    </w:lvl>
    <w:lvl w:ilvl="2" w:tplc="4009001B" w:tentative="1">
      <w:start w:val="1"/>
      <w:numFmt w:val="lowerRoman"/>
      <w:lvlText w:val="%3."/>
      <w:lvlJc w:val="right"/>
      <w:pPr>
        <w:ind w:left="3600" w:hanging="180"/>
      </w:pPr>
    </w:lvl>
    <w:lvl w:ilvl="3" w:tplc="4009000F" w:tentative="1">
      <w:start w:val="1"/>
      <w:numFmt w:val="decimal"/>
      <w:lvlText w:val="%4."/>
      <w:lvlJc w:val="left"/>
      <w:pPr>
        <w:ind w:left="4320" w:hanging="360"/>
      </w:pPr>
    </w:lvl>
    <w:lvl w:ilvl="4" w:tplc="40090019" w:tentative="1">
      <w:start w:val="1"/>
      <w:numFmt w:val="lowerLetter"/>
      <w:lvlText w:val="%5."/>
      <w:lvlJc w:val="left"/>
      <w:pPr>
        <w:ind w:left="5040" w:hanging="360"/>
      </w:pPr>
    </w:lvl>
    <w:lvl w:ilvl="5" w:tplc="4009001B" w:tentative="1">
      <w:start w:val="1"/>
      <w:numFmt w:val="lowerRoman"/>
      <w:lvlText w:val="%6."/>
      <w:lvlJc w:val="right"/>
      <w:pPr>
        <w:ind w:left="5760" w:hanging="180"/>
      </w:pPr>
    </w:lvl>
    <w:lvl w:ilvl="6" w:tplc="4009000F" w:tentative="1">
      <w:start w:val="1"/>
      <w:numFmt w:val="decimal"/>
      <w:lvlText w:val="%7."/>
      <w:lvlJc w:val="left"/>
      <w:pPr>
        <w:ind w:left="6480" w:hanging="360"/>
      </w:pPr>
    </w:lvl>
    <w:lvl w:ilvl="7" w:tplc="40090019" w:tentative="1">
      <w:start w:val="1"/>
      <w:numFmt w:val="lowerLetter"/>
      <w:lvlText w:val="%8."/>
      <w:lvlJc w:val="left"/>
      <w:pPr>
        <w:ind w:left="7200" w:hanging="360"/>
      </w:pPr>
    </w:lvl>
    <w:lvl w:ilvl="8" w:tplc="4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75377FA0"/>
    <w:multiLevelType w:val="hybridMultilevel"/>
    <w:tmpl w:val="ECD2BD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D33D37"/>
    <w:multiLevelType w:val="hybridMultilevel"/>
    <w:tmpl w:val="53102082"/>
    <w:lvl w:ilvl="0" w:tplc="40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2"/>
  </w:num>
  <w:num w:numId="3">
    <w:abstractNumId w:val="15"/>
  </w:num>
  <w:num w:numId="4">
    <w:abstractNumId w:val="10"/>
  </w:num>
  <w:num w:numId="5">
    <w:abstractNumId w:val="1"/>
  </w:num>
  <w:num w:numId="6">
    <w:abstractNumId w:val="6"/>
  </w:num>
  <w:num w:numId="7">
    <w:abstractNumId w:val="8"/>
  </w:num>
  <w:num w:numId="8">
    <w:abstractNumId w:val="4"/>
  </w:num>
  <w:num w:numId="9">
    <w:abstractNumId w:val="2"/>
  </w:num>
  <w:num w:numId="10">
    <w:abstractNumId w:val="7"/>
  </w:num>
  <w:num w:numId="11">
    <w:abstractNumId w:val="11"/>
  </w:num>
  <w:num w:numId="12">
    <w:abstractNumId w:val="14"/>
  </w:num>
  <w:num w:numId="13">
    <w:abstractNumId w:val="5"/>
  </w:num>
  <w:num w:numId="14">
    <w:abstractNumId w:val="9"/>
  </w:num>
  <w:num w:numId="15">
    <w:abstractNumId w:val="0"/>
  </w:num>
  <w:num w:numId="16">
    <w:abstractNumId w:val="13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846AD7"/>
    <w:rsid w:val="00015555"/>
    <w:rsid w:val="00030B53"/>
    <w:rsid w:val="000963A4"/>
    <w:rsid w:val="0015493F"/>
    <w:rsid w:val="00200466"/>
    <w:rsid w:val="00241E75"/>
    <w:rsid w:val="00261BF3"/>
    <w:rsid w:val="002C380A"/>
    <w:rsid w:val="002D03F4"/>
    <w:rsid w:val="002E0097"/>
    <w:rsid w:val="00351717"/>
    <w:rsid w:val="00372D24"/>
    <w:rsid w:val="00447718"/>
    <w:rsid w:val="00470B49"/>
    <w:rsid w:val="00473E5F"/>
    <w:rsid w:val="00476CB8"/>
    <w:rsid w:val="00493EA3"/>
    <w:rsid w:val="004F394E"/>
    <w:rsid w:val="0054051D"/>
    <w:rsid w:val="006D1ED6"/>
    <w:rsid w:val="00846AD7"/>
    <w:rsid w:val="00891E5B"/>
    <w:rsid w:val="00897680"/>
    <w:rsid w:val="00910B8B"/>
    <w:rsid w:val="0093216D"/>
    <w:rsid w:val="00960D36"/>
    <w:rsid w:val="0097302A"/>
    <w:rsid w:val="00984974"/>
    <w:rsid w:val="00A1323B"/>
    <w:rsid w:val="00A13C71"/>
    <w:rsid w:val="00A15FB9"/>
    <w:rsid w:val="00A55954"/>
    <w:rsid w:val="00AA43EB"/>
    <w:rsid w:val="00AE6769"/>
    <w:rsid w:val="00AE6EC8"/>
    <w:rsid w:val="00AF5EB3"/>
    <w:rsid w:val="00BA034F"/>
    <w:rsid w:val="00C123A3"/>
    <w:rsid w:val="00C2357E"/>
    <w:rsid w:val="00C827F7"/>
    <w:rsid w:val="00D03443"/>
    <w:rsid w:val="00D31F8A"/>
    <w:rsid w:val="00D745E3"/>
    <w:rsid w:val="00DA28CE"/>
    <w:rsid w:val="00DB51AC"/>
    <w:rsid w:val="00DB532F"/>
    <w:rsid w:val="00E27284"/>
    <w:rsid w:val="00E62EF7"/>
    <w:rsid w:val="00E91770"/>
    <w:rsid w:val="00F0690E"/>
    <w:rsid w:val="00F11970"/>
    <w:rsid w:val="00F73B57"/>
    <w:rsid w:val="00FF1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30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1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1058</Words>
  <Characters>6032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BHAGYA LAXMI</dc:creator>
  <cp:lastModifiedBy>BHAGYA LAXMI</cp:lastModifiedBy>
  <cp:revision>2</cp:revision>
  <dcterms:created xsi:type="dcterms:W3CDTF">2019-03-20T05:18:00Z</dcterms:created>
  <dcterms:modified xsi:type="dcterms:W3CDTF">2019-03-20T05:18:00Z</dcterms:modified>
</cp:coreProperties>
</file>